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9D" w:rsidRDefault="00457897">
      <w:pPr>
        <w:pStyle w:val="a4"/>
        <w:rPr>
          <w:u w:val="none"/>
        </w:rPr>
      </w:pPr>
      <w:r>
        <w:rPr>
          <w:u w:val="thick"/>
        </w:rPr>
        <w:t>Годовой</w:t>
      </w:r>
      <w:r>
        <w:rPr>
          <w:spacing w:val="-5"/>
          <w:u w:val="thick"/>
        </w:rPr>
        <w:t xml:space="preserve"> </w:t>
      </w:r>
      <w:r>
        <w:rPr>
          <w:u w:val="thick"/>
        </w:rPr>
        <w:t>календарный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график.</w:t>
      </w:r>
    </w:p>
    <w:p w:rsidR="0016799D" w:rsidRDefault="0016799D">
      <w:pPr>
        <w:pStyle w:val="a3"/>
        <w:spacing w:before="2"/>
        <w:ind w:left="0" w:firstLine="0"/>
        <w:rPr>
          <w:b/>
          <w:sz w:val="16"/>
        </w:rPr>
      </w:pPr>
    </w:p>
    <w:p w:rsidR="0016799D" w:rsidRDefault="00457897">
      <w:pPr>
        <w:pStyle w:val="a4"/>
        <w:spacing w:before="90"/>
        <w:rPr>
          <w:u w:val="none"/>
        </w:rPr>
      </w:pPr>
      <w:r>
        <w:rPr>
          <w:u w:val="none"/>
        </w:rPr>
        <w:t>Дополнительное</w:t>
      </w:r>
      <w:r>
        <w:rPr>
          <w:spacing w:val="-4"/>
          <w:u w:val="none"/>
        </w:rPr>
        <w:t xml:space="preserve"> </w:t>
      </w:r>
      <w:r>
        <w:rPr>
          <w:u w:val="none"/>
        </w:rPr>
        <w:t>образование.</w:t>
      </w:r>
    </w:p>
    <w:p w:rsidR="0016799D" w:rsidRDefault="0016799D">
      <w:pPr>
        <w:pStyle w:val="a3"/>
        <w:spacing w:before="7"/>
        <w:ind w:left="0" w:firstLine="0"/>
        <w:rPr>
          <w:b/>
          <w:sz w:val="23"/>
        </w:rPr>
      </w:pPr>
    </w:p>
    <w:p w:rsidR="0016799D" w:rsidRDefault="00457897">
      <w:pPr>
        <w:pStyle w:val="a5"/>
        <w:numPr>
          <w:ilvl w:val="0"/>
          <w:numId w:val="3"/>
        </w:numPr>
        <w:tabs>
          <w:tab w:val="left" w:pos="826"/>
        </w:tabs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34080" behindDoc="1" locked="0" layoutInCell="1" allowOverlap="1">
            <wp:simplePos x="0" y="0"/>
            <wp:positionH relativeFrom="page">
              <wp:posOffset>3902709</wp:posOffset>
            </wp:positionH>
            <wp:positionV relativeFrom="paragraph">
              <wp:posOffset>1881417</wp:posOffset>
            </wp:positionV>
            <wp:extent cx="31908" cy="63817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" cy="63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</w:p>
    <w:p w:rsidR="0016799D" w:rsidRDefault="0016799D">
      <w:pPr>
        <w:pStyle w:val="a3"/>
        <w:spacing w:before="1" w:after="1"/>
        <w:ind w:left="0" w:firstLine="0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1"/>
        <w:gridCol w:w="5528"/>
      </w:tblGrid>
      <w:tr w:rsidR="0016799D" w:rsidTr="001D143F">
        <w:tc>
          <w:tcPr>
            <w:tcW w:w="4681" w:type="dxa"/>
          </w:tcPr>
          <w:p w:rsidR="0016799D" w:rsidRDefault="00457897">
            <w:pPr>
              <w:pStyle w:val="TableParagraph"/>
              <w:spacing w:before="97"/>
              <w:ind w:left="144"/>
              <w:rPr>
                <w:sz w:val="24"/>
              </w:rPr>
            </w:pPr>
            <w:r>
              <w:rPr>
                <w:spacing w:val="-6"/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года</w:t>
            </w:r>
          </w:p>
        </w:tc>
        <w:tc>
          <w:tcPr>
            <w:tcW w:w="5528" w:type="dxa"/>
          </w:tcPr>
          <w:p w:rsidR="0016799D" w:rsidRDefault="00457897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работы</w:t>
            </w:r>
          </w:p>
        </w:tc>
      </w:tr>
      <w:tr w:rsidR="0016799D" w:rsidTr="001D143F">
        <w:tc>
          <w:tcPr>
            <w:tcW w:w="4681" w:type="dxa"/>
          </w:tcPr>
          <w:p w:rsidR="0016799D" w:rsidRDefault="00457897" w:rsidP="001D143F">
            <w:pPr>
              <w:pStyle w:val="TableParagraph"/>
              <w:spacing w:line="243" w:lineRule="exact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Начало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01.09.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</w:t>
            </w:r>
            <w:r w:rsidR="001D143F">
              <w:rPr>
                <w:spacing w:val="-3"/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5528" w:type="dxa"/>
          </w:tcPr>
          <w:p w:rsidR="0016799D" w:rsidRDefault="00457897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09.00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16799D" w:rsidTr="001D143F">
        <w:tc>
          <w:tcPr>
            <w:tcW w:w="4681" w:type="dxa"/>
            <w:vMerge w:val="restart"/>
          </w:tcPr>
          <w:p w:rsidR="0016799D" w:rsidRDefault="00457897">
            <w:pPr>
              <w:pStyle w:val="TableParagraph"/>
              <w:ind w:left="144" w:right="86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  <w:p w:rsidR="0016799D" w:rsidRDefault="0016799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6799D" w:rsidRDefault="00457897" w:rsidP="001D143F">
            <w:pPr>
              <w:pStyle w:val="TableParagraph"/>
              <w:ind w:left="144" w:right="136"/>
              <w:jc w:val="both"/>
              <w:rPr>
                <w:sz w:val="24"/>
              </w:rPr>
            </w:pPr>
            <w:r>
              <w:rPr>
                <w:sz w:val="24"/>
              </w:rPr>
              <w:t>1 полугодие: 01.09.202</w:t>
            </w:r>
            <w:r w:rsidR="001D143F">
              <w:rPr>
                <w:sz w:val="24"/>
              </w:rPr>
              <w:t>3</w:t>
            </w:r>
            <w:r>
              <w:rPr>
                <w:sz w:val="24"/>
              </w:rPr>
              <w:t xml:space="preserve"> г. – 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.12.202</w:t>
            </w:r>
            <w:r w:rsidR="001D143F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праздники: 31.12.</w:t>
            </w:r>
            <w:r w:rsidR="001D143F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1D143F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08.01.</w:t>
            </w:r>
            <w:r w:rsidR="001D143F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1D143F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6799D" w:rsidRDefault="00457897">
            <w:pPr>
              <w:pStyle w:val="TableParagraph"/>
              <w:ind w:left="144" w:right="122"/>
              <w:jc w:val="both"/>
              <w:rPr>
                <w:sz w:val="24"/>
              </w:rPr>
            </w:pPr>
            <w:r>
              <w:rPr>
                <w:sz w:val="24"/>
              </w:rPr>
              <w:t>2 полугодие: начало 09.01.</w:t>
            </w:r>
            <w:r w:rsidR="001D143F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1D143F">
              <w:rPr>
                <w:sz w:val="24"/>
              </w:rPr>
              <w:t>4</w:t>
            </w:r>
            <w:r>
              <w:rPr>
                <w:sz w:val="24"/>
              </w:rPr>
              <w:t xml:space="preserve"> г., окончание</w:t>
            </w:r>
            <w:r w:rsidR="001D143F">
              <w:rPr>
                <w:sz w:val="24"/>
              </w:rPr>
              <w:t xml:space="preserve"> -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</w:t>
            </w:r>
            <w:r>
              <w:rPr>
                <w:sz w:val="24"/>
              </w:rPr>
              <w:t>нированию</w:t>
            </w:r>
          </w:p>
          <w:p w:rsidR="0016799D" w:rsidRDefault="0016799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6799D" w:rsidRDefault="00457897">
            <w:pPr>
              <w:pStyle w:val="TableParagraph"/>
              <w:ind w:left="144" w:right="19"/>
              <w:jc w:val="both"/>
              <w:rPr>
                <w:sz w:val="24"/>
              </w:rPr>
            </w:pPr>
            <w:r>
              <w:rPr>
                <w:sz w:val="24"/>
              </w:rPr>
              <w:t>Окончание учебного года: согласно кале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дарно-тематическому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5528" w:type="dxa"/>
          </w:tcPr>
          <w:p w:rsidR="0016799D" w:rsidRDefault="00457897" w:rsidP="001D143F">
            <w:pPr>
              <w:pStyle w:val="TableParagraph"/>
              <w:spacing w:line="270" w:lineRule="exact"/>
              <w:ind w:left="15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Продолжительность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занятий:</w:t>
            </w:r>
          </w:p>
          <w:p w:rsidR="0016799D" w:rsidRDefault="00457897" w:rsidP="001D143F">
            <w:pPr>
              <w:pStyle w:val="TableParagraph"/>
              <w:ind w:left="138" w:right="125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минут;</w:t>
            </w:r>
          </w:p>
          <w:p w:rsidR="0016799D" w:rsidRDefault="00457897" w:rsidP="001D143F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</w:p>
          <w:p w:rsidR="0016799D" w:rsidRDefault="00457897" w:rsidP="001D143F">
            <w:pPr>
              <w:pStyle w:val="TableParagraph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школ:</w:t>
            </w:r>
          </w:p>
          <w:p w:rsidR="0016799D" w:rsidRDefault="00457897" w:rsidP="001D143F">
            <w:pPr>
              <w:pStyle w:val="TableParagraph"/>
              <w:ind w:right="124" w:firstLine="180"/>
              <w:jc w:val="both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перерывом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>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 минут;</w:t>
            </w:r>
          </w:p>
          <w:p w:rsidR="0016799D" w:rsidRDefault="00457897" w:rsidP="001D143F">
            <w:pPr>
              <w:pStyle w:val="TableParagraph"/>
              <w:ind w:left="321"/>
              <w:jc w:val="both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  <w:p w:rsidR="0016799D" w:rsidRDefault="00457897" w:rsidP="001D143F">
            <w:pPr>
              <w:pStyle w:val="TableParagraph"/>
              <w:spacing w:before="1"/>
              <w:ind w:right="121" w:firstLine="180"/>
              <w:jc w:val="both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неделю: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перерывом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 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16799D" w:rsidTr="001D143F">
        <w:tc>
          <w:tcPr>
            <w:tcW w:w="4681" w:type="dxa"/>
            <w:vMerge/>
            <w:tcBorders>
              <w:top w:val="nil"/>
            </w:tcBorders>
          </w:tcPr>
          <w:p w:rsidR="0016799D" w:rsidRDefault="0016799D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:rsidR="0016799D" w:rsidRDefault="004578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Сменность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занятий:</w:t>
            </w:r>
          </w:p>
          <w:p w:rsidR="0016799D" w:rsidRDefault="004578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сады)</w:t>
            </w:r>
          </w:p>
          <w:p w:rsidR="0016799D" w:rsidRDefault="00457897" w:rsidP="004578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14:00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18</w:t>
            </w:r>
            <w:r>
              <w:rPr>
                <w:sz w:val="24"/>
              </w:rPr>
              <w:t>.00</w:t>
            </w:r>
          </w:p>
        </w:tc>
      </w:tr>
    </w:tbl>
    <w:p w:rsidR="0016799D" w:rsidRDefault="0016799D">
      <w:pPr>
        <w:pStyle w:val="a3"/>
        <w:spacing w:before="3"/>
        <w:ind w:left="0" w:firstLine="0"/>
        <w:rPr>
          <w:sz w:val="23"/>
        </w:rPr>
      </w:pPr>
    </w:p>
    <w:p w:rsidR="0016799D" w:rsidRDefault="00457897">
      <w:pPr>
        <w:pStyle w:val="a5"/>
        <w:numPr>
          <w:ilvl w:val="0"/>
          <w:numId w:val="3"/>
        </w:numPr>
        <w:tabs>
          <w:tab w:val="left" w:pos="826"/>
        </w:tabs>
        <w:ind w:left="542" w:right="550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34592" behindDoc="1" locked="0" layoutInCell="1" allowOverlap="1">
            <wp:simplePos x="0" y="0"/>
            <wp:positionH relativeFrom="page">
              <wp:posOffset>3902709</wp:posOffset>
            </wp:positionH>
            <wp:positionV relativeFrom="paragraph">
              <wp:posOffset>-1698839</wp:posOffset>
            </wp:positionV>
            <wp:extent cx="31908" cy="63817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" cy="63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35104" behindDoc="1" locked="0" layoutInCell="1" allowOverlap="1">
            <wp:simplePos x="0" y="0"/>
            <wp:positionH relativeFrom="page">
              <wp:posOffset>3902709</wp:posOffset>
            </wp:positionH>
            <wp:positionV relativeFrom="paragraph">
              <wp:posOffset>-1523579</wp:posOffset>
            </wp:positionV>
            <wp:extent cx="31908" cy="63817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" cy="63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Количество учебных групп и обучающихся: направленность – техническая,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групп</w:t>
      </w:r>
      <w:r>
        <w:rPr>
          <w:spacing w:val="2"/>
          <w:sz w:val="24"/>
        </w:rPr>
        <w:t xml:space="preserve"> </w:t>
      </w:r>
      <w:r>
        <w:rPr>
          <w:sz w:val="24"/>
        </w:rPr>
        <w:t>– 81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 1200</w:t>
      </w:r>
      <w:r>
        <w:rPr>
          <w:sz w:val="24"/>
        </w:rPr>
        <w:t xml:space="preserve"> человек.</w:t>
      </w:r>
    </w:p>
    <w:p w:rsidR="0016799D" w:rsidRDefault="00457897">
      <w:pPr>
        <w:pStyle w:val="a5"/>
        <w:numPr>
          <w:ilvl w:val="0"/>
          <w:numId w:val="3"/>
        </w:numPr>
        <w:tabs>
          <w:tab w:val="left" w:pos="826"/>
        </w:tabs>
        <w:spacing w:before="120"/>
        <w:jc w:val="both"/>
        <w:rPr>
          <w:sz w:val="24"/>
        </w:rPr>
      </w:pPr>
      <w:r>
        <w:rPr>
          <w:sz w:val="24"/>
        </w:rPr>
        <w:t>Регламент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процесса:</w:t>
      </w:r>
    </w:p>
    <w:p w:rsidR="0016799D" w:rsidRDefault="00457897">
      <w:pPr>
        <w:pStyle w:val="a5"/>
        <w:numPr>
          <w:ilvl w:val="1"/>
          <w:numId w:val="3"/>
        </w:numPr>
        <w:tabs>
          <w:tab w:val="left" w:pos="1109"/>
        </w:tabs>
        <w:spacing w:before="3" w:line="293" w:lineRule="exact"/>
        <w:ind w:left="1108"/>
        <w:rPr>
          <w:sz w:val="24"/>
        </w:rPr>
      </w:pPr>
      <w:r>
        <w:rPr>
          <w:sz w:val="24"/>
        </w:rPr>
        <w:t>продолжительность учебной</w:t>
      </w:r>
      <w:r>
        <w:rPr>
          <w:spacing w:val="5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16799D" w:rsidRDefault="00457897">
      <w:pPr>
        <w:pStyle w:val="a5"/>
        <w:numPr>
          <w:ilvl w:val="1"/>
          <w:numId w:val="3"/>
        </w:numPr>
        <w:tabs>
          <w:tab w:val="left" w:pos="1109"/>
        </w:tabs>
        <w:spacing w:before="1" w:line="237" w:lineRule="auto"/>
        <w:ind w:right="541" w:firstLine="283"/>
        <w:rPr>
          <w:sz w:val="24"/>
        </w:rPr>
      </w:pPr>
      <w:r>
        <w:rPr>
          <w:sz w:val="24"/>
        </w:rPr>
        <w:t>занятия проводятся по расписанию, утвержд</w:t>
      </w:r>
      <w:r>
        <w:rPr>
          <w:sz w:val="24"/>
        </w:rPr>
        <w:t>енному директором согласно нормати</w:t>
      </w:r>
      <w:r>
        <w:rPr>
          <w:sz w:val="24"/>
        </w:rPr>
        <w:t>вам СП 2.4.3648-20 «Санитарно-эпидемиологические требования к организациям воспи</w:t>
      </w:r>
      <w:r>
        <w:rPr>
          <w:sz w:val="24"/>
        </w:rPr>
        <w:t>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обучения,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молодежи».</w:t>
      </w:r>
    </w:p>
    <w:p w:rsidR="0016799D" w:rsidRDefault="00457897">
      <w:pPr>
        <w:pStyle w:val="a5"/>
        <w:numPr>
          <w:ilvl w:val="0"/>
          <w:numId w:val="3"/>
        </w:numPr>
        <w:tabs>
          <w:tab w:val="left" w:pos="826"/>
        </w:tabs>
        <w:spacing w:before="3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аттестации:</w:t>
      </w:r>
    </w:p>
    <w:p w:rsidR="0016799D" w:rsidRDefault="00457897">
      <w:pPr>
        <w:pStyle w:val="a3"/>
        <w:spacing w:before="2" w:line="292" w:lineRule="exact"/>
        <w:ind w:firstLine="0"/>
        <w:jc w:val="both"/>
      </w:pPr>
      <w:r>
        <w:rPr>
          <w:rFonts w:ascii="Symbol" w:hAnsi="Symbol"/>
        </w:rPr>
        <w:t></w:t>
      </w:r>
      <w:r>
        <w:rPr>
          <w:spacing w:val="2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 учебного</w:t>
      </w:r>
      <w:r>
        <w:rPr>
          <w:spacing w:val="-1"/>
        </w:rPr>
        <w:t xml:space="preserve"> </w:t>
      </w:r>
      <w:r>
        <w:t>года 13.05.2024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31</w:t>
      </w:r>
      <w:r>
        <w:t>.05</w:t>
      </w:r>
      <w:r>
        <w:t>.2024</w:t>
      </w:r>
      <w:r>
        <w:rPr>
          <w:spacing w:val="-1"/>
        </w:rPr>
        <w:t xml:space="preserve"> </w:t>
      </w:r>
      <w:r>
        <w:t>г.</w:t>
      </w:r>
    </w:p>
    <w:p w:rsidR="0016799D" w:rsidRDefault="00457897">
      <w:pPr>
        <w:pStyle w:val="a5"/>
        <w:numPr>
          <w:ilvl w:val="0"/>
          <w:numId w:val="3"/>
        </w:numPr>
        <w:tabs>
          <w:tab w:val="left" w:pos="826"/>
        </w:tabs>
        <w:spacing w:line="274" w:lineRule="exact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16799D" w:rsidRDefault="00457897">
      <w:pPr>
        <w:pStyle w:val="a3"/>
        <w:ind w:left="542" w:right="542" w:firstLine="283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МБУ ДО «ЦТТ и ПО»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>
        <w:t>в объединениях по интересам», в соответствии с</w:t>
      </w:r>
      <w:r>
        <w:rPr>
          <w:spacing w:val="61"/>
        </w:rPr>
        <w:t xml:space="preserve"> </w:t>
      </w:r>
      <w:r>
        <w:t>дополнительн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 xml:space="preserve">ми </w:t>
      </w:r>
      <w:proofErr w:type="spellStart"/>
      <w:r>
        <w:t>общеразвивающими</w:t>
      </w:r>
      <w:proofErr w:type="spellEnd"/>
      <w:r>
        <w:t xml:space="preserve"> программами,</w:t>
      </w:r>
      <w:r>
        <w:rPr>
          <w:spacing w:val="1"/>
        </w:rPr>
        <w:t xml:space="preserve"> </w:t>
      </w:r>
      <w:r>
        <w:t>с учетом</w:t>
      </w:r>
      <w:r>
        <w:t xml:space="preserve"> специфики объединений по интересам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формах:</w:t>
      </w:r>
    </w:p>
    <w:p w:rsidR="0016799D" w:rsidRDefault="00457897">
      <w:pPr>
        <w:pStyle w:val="a5"/>
        <w:numPr>
          <w:ilvl w:val="1"/>
          <w:numId w:val="3"/>
        </w:numPr>
        <w:tabs>
          <w:tab w:val="left" w:pos="1250"/>
        </w:tabs>
        <w:spacing w:before="2"/>
        <w:ind w:right="550" w:firstLine="359"/>
        <w:rPr>
          <w:sz w:val="24"/>
        </w:rPr>
      </w:pPr>
      <w:r>
        <w:rPr>
          <w:sz w:val="24"/>
        </w:rPr>
        <w:t>собеседование – 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на темы, связанные с изучаемой дисциплиной, рассчитанная на выяснение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 знаний обучающегося. Как правило, собеседования проводится в начале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направлению;</w:t>
      </w:r>
    </w:p>
    <w:p w:rsidR="0016799D" w:rsidRDefault="00457897">
      <w:pPr>
        <w:pStyle w:val="a5"/>
        <w:numPr>
          <w:ilvl w:val="0"/>
          <w:numId w:val="2"/>
        </w:numPr>
        <w:tabs>
          <w:tab w:val="left" w:pos="1250"/>
        </w:tabs>
        <w:spacing w:before="2"/>
        <w:ind w:right="545" w:firstLine="283"/>
        <w:rPr>
          <w:sz w:val="24"/>
        </w:rPr>
      </w:pPr>
      <w:r>
        <w:rPr>
          <w:sz w:val="24"/>
        </w:rPr>
        <w:t xml:space="preserve">тестирование </w:t>
      </w:r>
      <w:r>
        <w:rPr>
          <w:sz w:val="24"/>
        </w:rPr>
        <w:t>– простейшая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60"/>
          <w:sz w:val="24"/>
        </w:rPr>
        <w:t xml:space="preserve"> </w:t>
      </w:r>
      <w:r>
        <w:rPr>
          <w:sz w:val="24"/>
        </w:rPr>
        <w:t>владе</w:t>
      </w:r>
      <w:r>
        <w:rPr>
          <w:sz w:val="24"/>
        </w:rPr>
        <w:t>ния терминологическим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 Тест состоит из небольшого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элементарных задач и практи</w:t>
      </w:r>
      <w:r>
        <w:rPr>
          <w:sz w:val="24"/>
        </w:rPr>
        <w:t>ческих заданий; может предоставлять возмож</w:t>
      </w:r>
      <w:r>
        <w:rPr>
          <w:sz w:val="24"/>
        </w:rPr>
        <w:t>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(10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минут);</w:t>
      </w:r>
    </w:p>
    <w:p w:rsidR="0016799D" w:rsidRDefault="00457897">
      <w:pPr>
        <w:pStyle w:val="a5"/>
        <w:numPr>
          <w:ilvl w:val="0"/>
          <w:numId w:val="2"/>
        </w:numPr>
        <w:tabs>
          <w:tab w:val="left" w:pos="1250"/>
        </w:tabs>
        <w:spacing w:before="1" w:line="237" w:lineRule="auto"/>
        <w:ind w:right="752" w:firstLine="359"/>
        <w:rPr>
          <w:sz w:val="24"/>
        </w:rPr>
      </w:pPr>
      <w:r>
        <w:rPr>
          <w:sz w:val="24"/>
        </w:rPr>
        <w:t>итоговая выставка творческих работ – показ достижений обучающихся. Итоговые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года.</w:t>
      </w:r>
    </w:p>
    <w:p w:rsidR="0016799D" w:rsidRDefault="0016799D">
      <w:pPr>
        <w:spacing w:line="237" w:lineRule="auto"/>
        <w:jc w:val="both"/>
        <w:rPr>
          <w:sz w:val="24"/>
        </w:rPr>
        <w:sectPr w:rsidR="0016799D">
          <w:type w:val="continuous"/>
          <w:pgSz w:w="11910" w:h="16840"/>
          <w:pgMar w:top="1040" w:right="300" w:bottom="280" w:left="1160" w:header="720" w:footer="720" w:gutter="0"/>
          <w:cols w:space="720"/>
        </w:sectPr>
      </w:pPr>
    </w:p>
    <w:p w:rsidR="0016799D" w:rsidRDefault="00457897">
      <w:pPr>
        <w:pStyle w:val="a5"/>
        <w:numPr>
          <w:ilvl w:val="0"/>
          <w:numId w:val="3"/>
        </w:numPr>
        <w:tabs>
          <w:tab w:val="left" w:pos="826"/>
        </w:tabs>
        <w:spacing w:before="66"/>
        <w:rPr>
          <w:sz w:val="24"/>
        </w:rPr>
      </w:pPr>
      <w:r>
        <w:rPr>
          <w:sz w:val="24"/>
        </w:rPr>
        <w:lastRenderedPageBreak/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МБУ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«ЦТТ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».</w:t>
      </w:r>
    </w:p>
    <w:p w:rsidR="0016799D" w:rsidRDefault="00457897" w:rsidP="00457897">
      <w:pPr>
        <w:pStyle w:val="a3"/>
        <w:ind w:left="542" w:right="750" w:firstLine="283"/>
        <w:jc w:val="both"/>
      </w:pPr>
      <w:r>
        <w:t>Центр открыт для доступа в течение 5</w:t>
      </w:r>
      <w:r>
        <w:t xml:space="preserve"> дней в неделю с понедельника по пятницу</w:t>
      </w:r>
      <w:r>
        <w:t>, вы</w:t>
      </w:r>
      <w:r>
        <w:t>ходными дня</w:t>
      </w:r>
      <w:r>
        <w:t>ми</w:t>
      </w:r>
      <w:r>
        <w:t xml:space="preserve"> являю</w:t>
      </w:r>
      <w:r>
        <w:t xml:space="preserve">тся суббота и </w:t>
      </w:r>
      <w:r>
        <w:t xml:space="preserve">воскресенье. В праздничные дни (установленные </w:t>
      </w:r>
      <w:proofErr w:type="spellStart"/>
      <w:r>
        <w:t>законодательс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вом</w:t>
      </w:r>
      <w:proofErr w:type="spellEnd"/>
      <w:r>
        <w:rPr>
          <w:spacing w:val="-3"/>
        </w:rPr>
        <w:t xml:space="preserve"> </w:t>
      </w:r>
      <w:r>
        <w:t>РФ)</w:t>
      </w:r>
      <w:r>
        <w:rPr>
          <w:spacing w:val="-1"/>
        </w:rPr>
        <w:t xml:space="preserve"> </w:t>
      </w:r>
      <w:r>
        <w:t>образовательная организ</w:t>
      </w:r>
      <w:r>
        <w:t>ация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работает.</w:t>
      </w:r>
    </w:p>
    <w:p w:rsidR="0016799D" w:rsidRDefault="00457897" w:rsidP="00457897">
      <w:pPr>
        <w:pStyle w:val="a5"/>
        <w:numPr>
          <w:ilvl w:val="0"/>
          <w:numId w:val="3"/>
        </w:numPr>
        <w:tabs>
          <w:tab w:val="left" w:pos="826"/>
        </w:tabs>
        <w:spacing w:before="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Центра.</w:t>
      </w:r>
    </w:p>
    <w:p w:rsidR="0016799D" w:rsidRDefault="00457897" w:rsidP="00457897">
      <w:pPr>
        <w:pStyle w:val="a5"/>
        <w:numPr>
          <w:ilvl w:val="0"/>
          <w:numId w:val="1"/>
        </w:numPr>
        <w:tabs>
          <w:tab w:val="left" w:pos="826"/>
        </w:tabs>
        <w:spacing w:before="2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</w:p>
    <w:p w:rsidR="0016799D" w:rsidRDefault="00457897" w:rsidP="00457897">
      <w:pPr>
        <w:pStyle w:val="a5"/>
        <w:numPr>
          <w:ilvl w:val="0"/>
          <w:numId w:val="1"/>
        </w:numPr>
        <w:tabs>
          <w:tab w:val="left" w:pos="826"/>
        </w:tabs>
        <w:spacing w:before="1" w:line="293" w:lineRule="exact"/>
        <w:rPr>
          <w:sz w:val="24"/>
        </w:rPr>
      </w:pPr>
      <w:r>
        <w:rPr>
          <w:sz w:val="24"/>
        </w:rPr>
        <w:t>областные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выставки,</w:t>
      </w:r>
    </w:p>
    <w:p w:rsidR="0016799D" w:rsidRDefault="00457897" w:rsidP="00457897">
      <w:pPr>
        <w:pStyle w:val="a5"/>
        <w:numPr>
          <w:ilvl w:val="0"/>
          <w:numId w:val="1"/>
        </w:numPr>
        <w:tabs>
          <w:tab w:val="left" w:pos="826"/>
        </w:tabs>
        <w:spacing w:line="292" w:lineRule="exac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 дверей.</w:t>
      </w:r>
    </w:p>
    <w:p w:rsidR="0016799D" w:rsidRDefault="00457897" w:rsidP="00457897">
      <w:pPr>
        <w:pStyle w:val="a5"/>
        <w:numPr>
          <w:ilvl w:val="0"/>
          <w:numId w:val="3"/>
        </w:numPr>
        <w:tabs>
          <w:tab w:val="left" w:pos="826"/>
        </w:tabs>
        <w:spacing w:line="274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период:</w:t>
      </w:r>
    </w:p>
    <w:p w:rsidR="0016799D" w:rsidRDefault="00457897" w:rsidP="00457897">
      <w:pPr>
        <w:pStyle w:val="a5"/>
        <w:numPr>
          <w:ilvl w:val="0"/>
          <w:numId w:val="1"/>
        </w:numPr>
        <w:tabs>
          <w:tab w:val="left" w:pos="826"/>
        </w:tabs>
        <w:spacing w:before="2" w:line="293" w:lineRule="exact"/>
        <w:rPr>
          <w:sz w:val="24"/>
        </w:rPr>
      </w:pPr>
      <w:r>
        <w:rPr>
          <w:sz w:val="24"/>
        </w:rPr>
        <w:t>областная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спартакиада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июнь;</w:t>
      </w:r>
    </w:p>
    <w:p w:rsidR="0016799D" w:rsidRDefault="00457897" w:rsidP="00457897">
      <w:pPr>
        <w:pStyle w:val="a5"/>
        <w:numPr>
          <w:ilvl w:val="0"/>
          <w:numId w:val="1"/>
        </w:numPr>
        <w:tabs>
          <w:tab w:val="left" w:pos="826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"/>
          <w:sz w:val="24"/>
        </w:rPr>
        <w:t xml:space="preserve"> </w:t>
      </w:r>
      <w:r>
        <w:rPr>
          <w:sz w:val="24"/>
        </w:rPr>
        <w:t>«Лесная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поляна»,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июнь-август;</w:t>
      </w:r>
    </w:p>
    <w:p w:rsidR="0016799D" w:rsidRDefault="00457897" w:rsidP="00457897">
      <w:pPr>
        <w:pStyle w:val="a5"/>
        <w:numPr>
          <w:ilvl w:val="0"/>
          <w:numId w:val="1"/>
        </w:numPr>
        <w:tabs>
          <w:tab w:val="left" w:pos="826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июнь-август.</w:t>
      </w:r>
    </w:p>
    <w:sectPr w:rsidR="0016799D" w:rsidSect="0016799D">
      <w:pgSz w:w="11910" w:h="16840"/>
      <w:pgMar w:top="1040" w:right="3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3DFA"/>
    <w:multiLevelType w:val="hybridMultilevel"/>
    <w:tmpl w:val="2A3474F2"/>
    <w:lvl w:ilvl="0" w:tplc="06CC1BEE">
      <w:numFmt w:val="bullet"/>
      <w:lvlText w:val=""/>
      <w:lvlJc w:val="left"/>
      <w:pPr>
        <w:ind w:left="82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D4595A">
      <w:numFmt w:val="bullet"/>
      <w:lvlText w:val="•"/>
      <w:lvlJc w:val="left"/>
      <w:pPr>
        <w:ind w:left="1782" w:hanging="284"/>
      </w:pPr>
      <w:rPr>
        <w:rFonts w:hint="default"/>
        <w:lang w:val="ru-RU" w:eastAsia="en-US" w:bidi="ar-SA"/>
      </w:rPr>
    </w:lvl>
    <w:lvl w:ilvl="2" w:tplc="67C8CF7C">
      <w:numFmt w:val="bullet"/>
      <w:lvlText w:val="•"/>
      <w:lvlJc w:val="left"/>
      <w:pPr>
        <w:ind w:left="2745" w:hanging="284"/>
      </w:pPr>
      <w:rPr>
        <w:rFonts w:hint="default"/>
        <w:lang w:val="ru-RU" w:eastAsia="en-US" w:bidi="ar-SA"/>
      </w:rPr>
    </w:lvl>
    <w:lvl w:ilvl="3" w:tplc="50AC565A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  <w:lvl w:ilvl="4" w:tplc="51D4C4BA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5" w:tplc="B66CFD88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F446E4BE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13F4E67E">
      <w:numFmt w:val="bullet"/>
      <w:lvlText w:val="•"/>
      <w:lvlJc w:val="left"/>
      <w:pPr>
        <w:ind w:left="7558" w:hanging="284"/>
      </w:pPr>
      <w:rPr>
        <w:rFonts w:hint="default"/>
        <w:lang w:val="ru-RU" w:eastAsia="en-US" w:bidi="ar-SA"/>
      </w:rPr>
    </w:lvl>
    <w:lvl w:ilvl="8" w:tplc="F920056C">
      <w:numFmt w:val="bullet"/>
      <w:lvlText w:val="•"/>
      <w:lvlJc w:val="left"/>
      <w:pPr>
        <w:ind w:left="8521" w:hanging="284"/>
      </w:pPr>
      <w:rPr>
        <w:rFonts w:hint="default"/>
        <w:lang w:val="ru-RU" w:eastAsia="en-US" w:bidi="ar-SA"/>
      </w:rPr>
    </w:lvl>
  </w:abstractNum>
  <w:abstractNum w:abstractNumId="1">
    <w:nsid w:val="311946A9"/>
    <w:multiLevelType w:val="hybridMultilevel"/>
    <w:tmpl w:val="28A46920"/>
    <w:lvl w:ilvl="0" w:tplc="65E45D1C">
      <w:numFmt w:val="bullet"/>
      <w:lvlText w:val=""/>
      <w:lvlJc w:val="left"/>
      <w:pPr>
        <w:ind w:left="5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00D606">
      <w:numFmt w:val="bullet"/>
      <w:lvlText w:val="•"/>
      <w:lvlJc w:val="left"/>
      <w:pPr>
        <w:ind w:left="1530" w:hanging="425"/>
      </w:pPr>
      <w:rPr>
        <w:rFonts w:hint="default"/>
        <w:lang w:val="ru-RU" w:eastAsia="en-US" w:bidi="ar-SA"/>
      </w:rPr>
    </w:lvl>
    <w:lvl w:ilvl="2" w:tplc="411666A0">
      <w:numFmt w:val="bullet"/>
      <w:lvlText w:val="•"/>
      <w:lvlJc w:val="left"/>
      <w:pPr>
        <w:ind w:left="2521" w:hanging="425"/>
      </w:pPr>
      <w:rPr>
        <w:rFonts w:hint="default"/>
        <w:lang w:val="ru-RU" w:eastAsia="en-US" w:bidi="ar-SA"/>
      </w:rPr>
    </w:lvl>
    <w:lvl w:ilvl="3" w:tplc="9EA6B474">
      <w:numFmt w:val="bullet"/>
      <w:lvlText w:val="•"/>
      <w:lvlJc w:val="left"/>
      <w:pPr>
        <w:ind w:left="3511" w:hanging="425"/>
      </w:pPr>
      <w:rPr>
        <w:rFonts w:hint="default"/>
        <w:lang w:val="ru-RU" w:eastAsia="en-US" w:bidi="ar-SA"/>
      </w:rPr>
    </w:lvl>
    <w:lvl w:ilvl="4" w:tplc="5B96E064">
      <w:numFmt w:val="bullet"/>
      <w:lvlText w:val="•"/>
      <w:lvlJc w:val="left"/>
      <w:pPr>
        <w:ind w:left="4502" w:hanging="425"/>
      </w:pPr>
      <w:rPr>
        <w:rFonts w:hint="default"/>
        <w:lang w:val="ru-RU" w:eastAsia="en-US" w:bidi="ar-SA"/>
      </w:rPr>
    </w:lvl>
    <w:lvl w:ilvl="5" w:tplc="15166B9C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C7327972">
      <w:numFmt w:val="bullet"/>
      <w:lvlText w:val="•"/>
      <w:lvlJc w:val="left"/>
      <w:pPr>
        <w:ind w:left="6483" w:hanging="425"/>
      </w:pPr>
      <w:rPr>
        <w:rFonts w:hint="default"/>
        <w:lang w:val="ru-RU" w:eastAsia="en-US" w:bidi="ar-SA"/>
      </w:rPr>
    </w:lvl>
    <w:lvl w:ilvl="7" w:tplc="739EED6E">
      <w:numFmt w:val="bullet"/>
      <w:lvlText w:val="•"/>
      <w:lvlJc w:val="left"/>
      <w:pPr>
        <w:ind w:left="7474" w:hanging="425"/>
      </w:pPr>
      <w:rPr>
        <w:rFonts w:hint="default"/>
        <w:lang w:val="ru-RU" w:eastAsia="en-US" w:bidi="ar-SA"/>
      </w:rPr>
    </w:lvl>
    <w:lvl w:ilvl="8" w:tplc="2AB60024">
      <w:numFmt w:val="bullet"/>
      <w:lvlText w:val="•"/>
      <w:lvlJc w:val="left"/>
      <w:pPr>
        <w:ind w:left="8465" w:hanging="425"/>
      </w:pPr>
      <w:rPr>
        <w:rFonts w:hint="default"/>
        <w:lang w:val="ru-RU" w:eastAsia="en-US" w:bidi="ar-SA"/>
      </w:rPr>
    </w:lvl>
  </w:abstractNum>
  <w:abstractNum w:abstractNumId="2">
    <w:nsid w:val="5CBB45DF"/>
    <w:multiLevelType w:val="hybridMultilevel"/>
    <w:tmpl w:val="8BC21F08"/>
    <w:lvl w:ilvl="0" w:tplc="E2FA53AA">
      <w:start w:val="1"/>
      <w:numFmt w:val="decimal"/>
      <w:lvlText w:val="%1."/>
      <w:lvlJc w:val="left"/>
      <w:pPr>
        <w:ind w:left="82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ACCD4">
      <w:numFmt w:val="bullet"/>
      <w:lvlText w:val=""/>
      <w:lvlJc w:val="left"/>
      <w:pPr>
        <w:ind w:left="5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D088CA4">
      <w:numFmt w:val="bullet"/>
      <w:lvlText w:val="•"/>
      <w:lvlJc w:val="left"/>
      <w:pPr>
        <w:ind w:left="1889" w:hanging="284"/>
      </w:pPr>
      <w:rPr>
        <w:rFonts w:hint="default"/>
        <w:lang w:val="ru-RU" w:eastAsia="en-US" w:bidi="ar-SA"/>
      </w:rPr>
    </w:lvl>
    <w:lvl w:ilvl="3" w:tplc="EA18517A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45C4CDD4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B28C4FCE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  <w:lvl w:ilvl="6" w:tplc="05C2221C">
      <w:numFmt w:val="bullet"/>
      <w:lvlText w:val="•"/>
      <w:lvlJc w:val="left"/>
      <w:pPr>
        <w:ind w:left="6168" w:hanging="284"/>
      </w:pPr>
      <w:rPr>
        <w:rFonts w:hint="default"/>
        <w:lang w:val="ru-RU" w:eastAsia="en-US" w:bidi="ar-SA"/>
      </w:rPr>
    </w:lvl>
    <w:lvl w:ilvl="7" w:tplc="F1D4F210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1A6C27E0">
      <w:numFmt w:val="bullet"/>
      <w:lvlText w:val="•"/>
      <w:lvlJc w:val="left"/>
      <w:pPr>
        <w:ind w:left="8307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799D"/>
    <w:rsid w:val="0016799D"/>
    <w:rsid w:val="001D143F"/>
    <w:rsid w:val="0045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79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9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799D"/>
    <w:pPr>
      <w:ind w:left="825" w:hanging="284"/>
    </w:pPr>
    <w:rPr>
      <w:sz w:val="24"/>
      <w:szCs w:val="24"/>
    </w:rPr>
  </w:style>
  <w:style w:type="paragraph" w:styleId="a4">
    <w:name w:val="Title"/>
    <w:basedOn w:val="a"/>
    <w:uiPriority w:val="1"/>
    <w:qFormat/>
    <w:rsid w:val="0016799D"/>
    <w:pPr>
      <w:spacing w:before="71"/>
      <w:ind w:left="542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16799D"/>
    <w:pPr>
      <w:ind w:left="825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16799D"/>
    <w:pPr>
      <w:ind w:left="14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2023-08-28T09:03:00Z</dcterms:created>
  <dcterms:modified xsi:type="dcterms:W3CDTF">2023-08-28T09:03:00Z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2023-08-28T00:00:00Z</vt:filetime>
  </property>
</Properties>
</file>