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/>
        <w:drawing>
          <wp:inline distT="0" distB="0" distL="0" distR="0">
            <wp:extent cx="571500" cy="7048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FR1"/>
        <w:spacing w:lineRule="atLeast" w:line="100"/>
        <w:ind w:right="240"/>
        <w:rPr>
          <w:sz w:val="26"/>
          <w:szCs w:val="26"/>
        </w:rPr>
      </w:pPr>
      <w:r>
        <w:rPr>
          <w:sz w:val="26"/>
          <w:szCs w:val="26"/>
        </w:rPr>
        <w:t>ДЕПАРТАМЕНТ ОБРАЗОВАНИЯ</w:t>
      </w:r>
    </w:p>
    <w:p>
      <w:pPr>
        <w:pStyle w:val="FR1"/>
        <w:spacing w:lineRule="atLeast" w:line="100"/>
        <w:ind w:right="240"/>
        <w:rPr>
          <w:sz w:val="26"/>
          <w:szCs w:val="26"/>
        </w:rPr>
      </w:pPr>
      <w:r>
        <w:rPr>
          <w:sz w:val="26"/>
          <w:szCs w:val="26"/>
        </w:rPr>
        <w:t>администрации Старооскольского</w:t>
      </w:r>
    </w:p>
    <w:p>
      <w:pPr>
        <w:pStyle w:val="FR1"/>
        <w:spacing w:lineRule="atLeast" w:line="100"/>
        <w:ind w:right="240"/>
        <w:rPr>
          <w:sz w:val="26"/>
          <w:szCs w:val="26"/>
        </w:rPr>
      </w:pPr>
      <w:r>
        <w:rPr>
          <w:sz w:val="26"/>
          <w:szCs w:val="26"/>
        </w:rPr>
        <w:t>городского округа Белгородской области</w:t>
      </w:r>
    </w:p>
    <w:p>
      <w:pPr>
        <w:pStyle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left="-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ab/>
        <w:t xml:space="preserve">«14»  апреля  2025 года </w:t>
        <w:tab/>
        <w:tab/>
        <w:tab/>
        <w:tab/>
        <w:tab/>
        <w:tab/>
        <w:tab/>
        <w:tab/>
        <w:t>№ 650</w:t>
      </w:r>
    </w:p>
    <w:p>
      <w:pPr>
        <w:pStyle w:val="Normal"/>
        <w:spacing w:lineRule="auto" w:line="240" w:before="0" w:after="0"/>
        <w:ind w:right="4252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ab/>
        <w:t xml:space="preserve">Об итогах муниципального конкурса </w:t>
      </w:r>
    </w:p>
    <w:p>
      <w:pPr>
        <w:pStyle w:val="Normal"/>
        <w:spacing w:lineRule="auto" w:line="240" w:before="0" w:after="0"/>
        <w:ind w:right="4252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 xml:space="preserve">детского   творчества    «История    ГАИ  – </w:t>
      </w:r>
    </w:p>
    <w:p>
      <w:pPr>
        <w:pStyle w:val="Normal"/>
        <w:spacing w:lineRule="auto" w:line="240" w:before="0" w:after="0"/>
        <w:ind w:right="4252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 xml:space="preserve">история страны», в рамках Года защитника Отечества   и   посвященного    89  -  летию Госавтоинспекции 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 xml:space="preserve">Во исполнение приказа департамента образования администрации Старооскольского городского округа </w:t>
      </w:r>
      <w:r>
        <w:rPr>
          <w:rFonts w:ascii="Times New Roman" w:hAnsi="Times New Roman"/>
          <w:color w:val="000000"/>
          <w:sz w:val="26"/>
          <w:szCs w:val="26"/>
        </w:rPr>
        <w:t>от 18 марта 2025 года № 456 «</w:t>
      </w:r>
      <w:r>
        <w:rPr>
          <w:rFonts w:ascii="Times New Roman" w:hAnsi="Times New Roman"/>
          <w:sz w:val="26"/>
          <w:szCs w:val="26"/>
        </w:rPr>
        <w:t xml:space="preserve">О проведении муниципального </w:t>
      </w:r>
      <w:r>
        <w:rPr>
          <w:rFonts w:ascii="Times New Roman" w:hAnsi="Times New Roman"/>
          <w:bCs/>
          <w:sz w:val="26"/>
          <w:szCs w:val="26"/>
        </w:rPr>
        <w:t xml:space="preserve">конкурса детского творчества «История ГАИ - история страны» посвященный 88 - летию Госавтоинспекции </w:t>
      </w:r>
      <w:r>
        <w:rPr>
          <w:rFonts w:ascii="Times New Roman" w:hAnsi="Times New Roman"/>
          <w:bCs/>
          <w:color w:val="000000"/>
          <w:sz w:val="26"/>
          <w:szCs w:val="26"/>
        </w:rPr>
        <w:t>(далее - Конкурс).</w:t>
      </w:r>
    </w:p>
    <w:p>
      <w:pPr>
        <w:pStyle w:val="31"/>
        <w:tabs>
          <w:tab w:val="left" w:pos="709" w:leader="none"/>
        </w:tabs>
        <w:spacing w:before="0" w:after="0"/>
        <w:ind w:firstLine="709" w:left="0"/>
        <w:contextualSpacing/>
        <w:rPr>
          <w:color w:val="C9211E"/>
        </w:rPr>
      </w:pPr>
      <w:r>
        <w:rPr>
          <w:color w:val="000000"/>
          <w:sz w:val="26"/>
          <w:szCs w:val="26"/>
        </w:rPr>
        <w:t xml:space="preserve">В Конкурсе приняли участие 62 обучающихся из образовательных организаций Староскольского городского округа: </w:t>
      </w:r>
      <w:r>
        <w:rPr>
          <w:color w:val="000000"/>
          <w:sz w:val="26"/>
          <w:szCs w:val="26"/>
          <w:shd w:fill="FFFFFF" w:val="clear"/>
        </w:rPr>
        <w:t>муниципальное бюджетное дошкольное образовательное учреждение детский сад №7 «Лесная поляна», муниципальное бюджетное дошкольное образовательное учреждение детский сад №41 «Семицветик», муниципальное бюджетное дошкольное образовательное учреждение детский сад №42 «Малинка», муниципальное бюджетное дошкольное образовательное учреждение детский сад №44 «Золушка», муниципальное бюджетное дошкольное образовательное учреждение детский сад</w:t>
      </w:r>
      <w:r>
        <w:rPr>
          <w:color w:val="000000"/>
          <w:sz w:val="26"/>
          <w:szCs w:val="26"/>
        </w:rPr>
        <w:t xml:space="preserve"> № 60 «Дубравушка», </w:t>
      </w:r>
      <w:r>
        <w:rPr>
          <w:color w:val="000000"/>
          <w:sz w:val="26"/>
          <w:szCs w:val="26"/>
          <w:shd w:fill="FFFFFF" w:val="clear"/>
        </w:rPr>
        <w:t>муниципальное бюджетное дошкольное образовательное учреждение детский сад</w:t>
      </w:r>
      <w:r>
        <w:rPr>
          <w:color w:val="000000"/>
          <w:sz w:val="26"/>
          <w:szCs w:val="26"/>
        </w:rPr>
        <w:t xml:space="preserve"> № 61 «Семицветик», </w:t>
      </w:r>
      <w:r>
        <w:rPr>
          <w:color w:val="000000"/>
          <w:sz w:val="26"/>
          <w:szCs w:val="26"/>
          <w:shd w:fill="FFFFFF" w:val="clear"/>
        </w:rPr>
        <w:t>муниципальное бюджетное дошкольное образовательное учреждение детский сад № 63 «Машенька», муниципальное бюджетное дошкольное образовательное учреждение детский сад №67 «Аистенок», муниципальное  автономное общеобразовательное учреждение «Центр образования №1 «Академия знаний» имени Н.П.Шевченко»,  муниципальное бюджетное общеобразовательное учреждение «Основная общеобразовательная школа №2», муниципальное автономное общеобразовательное учреждение «ОК «Лицей №3 имени С.П. Угаровой», муниципальное бюджетное общеобразовательное учреждение «Средняя общеобразовательная школа №5 с углубленным изучением отдельных предметов»,</w:t>
      </w:r>
      <w:r>
        <w:rPr>
          <w:color w:val="C9211E"/>
          <w:sz w:val="26"/>
          <w:szCs w:val="26"/>
          <w:shd w:fill="FFFFFF" w:val="clear"/>
        </w:rPr>
        <w:t xml:space="preserve"> </w:t>
      </w:r>
      <w:r>
        <w:rPr>
          <w:color w:val="000000"/>
          <w:sz w:val="26"/>
          <w:szCs w:val="26"/>
          <w:shd w:fill="FFFFFF" w:val="clear"/>
        </w:rPr>
        <w:t>муниципальное бюджетное общеобразовательное учреждение «Средняя общеобразовательная школа №6», муниципальное бюджетное общеобразовательное учреждение «Основная общеобразовательная школа №8», муниципальное бюджетное общеобразовательное учреждение «Средняя общеобразовательная школа №11», муниципальное бюджетное общеобразовательное учреждение «Средняя общеобразовательная школа №12 с углубленным изучением отдельных предметов»,</w:t>
      </w:r>
      <w:r>
        <w:rPr>
          <w:color w:val="C9211E"/>
          <w:sz w:val="26"/>
          <w:szCs w:val="26"/>
          <w:shd w:fill="FFFFFF" w:val="clear"/>
        </w:rPr>
        <w:t xml:space="preserve"> </w:t>
      </w:r>
      <w:r>
        <w:rPr>
          <w:color w:val="000000"/>
          <w:sz w:val="26"/>
          <w:szCs w:val="26"/>
          <w:shd w:fill="FFFFFF" w:val="clear"/>
        </w:rPr>
        <w:t>муниципальное бюджетное общеобразовательное учреждение «Средняя общеобразовательная школа №16 с углубленным изучением отдельных предметов»,</w:t>
      </w:r>
      <w:r>
        <w:rPr>
          <w:color w:val="C9211E"/>
          <w:sz w:val="26"/>
          <w:szCs w:val="26"/>
          <w:shd w:fill="FFFFFF" w:val="clear"/>
        </w:rPr>
        <w:t xml:space="preserve"> </w:t>
      </w:r>
      <w:r>
        <w:rPr>
          <w:color w:val="000000"/>
          <w:sz w:val="26"/>
          <w:szCs w:val="26"/>
          <w:shd w:fill="FFFFFF" w:val="clear"/>
        </w:rPr>
        <w:t>областное государственное бюджетное общеобразовательное учреждение «Средняя общеобразовательная школа № 20 с углубленным изучением отдельных предметов г. Старого Оскола», муниципальное бюджетное общеобразовательное учреждение «Средняя общеобразовательная школа №21», муниципальное бюджетное общеобразовательное учреждение «Центр образования – средняя школа №22», муниципальное</w:t>
      </w:r>
      <w:r>
        <w:rPr>
          <w:color w:val="C9211E"/>
          <w:sz w:val="26"/>
          <w:szCs w:val="26"/>
          <w:shd w:fill="FFFFFF" w:val="clear"/>
        </w:rPr>
        <w:t xml:space="preserve"> </w:t>
      </w:r>
      <w:r>
        <w:rPr>
          <w:color w:val="000000"/>
          <w:sz w:val="26"/>
          <w:szCs w:val="26"/>
          <w:shd w:fill="FFFFFF" w:val="clear"/>
        </w:rPr>
        <w:t>автономное общеобразовательное учреждение «Средняя общеобразовательная школа №24 с углубленным изучением отдельных предметов» имени С.П.Тимофеева, муниципальное автономное общеобразовательное учреждение «Средняя общеобразовательная школа №28 с углубленным изучением отдельных предме</w:t>
      </w:r>
      <w:r>
        <w:rPr>
          <w:color w:val="000000"/>
          <w:sz w:val="26"/>
          <w:szCs w:val="26"/>
        </w:rPr>
        <w:t xml:space="preserve">тов» имени АА.Угарова, муниципальное автономное общеобразовательное учреждение «Средняя политехническая школа №33» муниципальное автономное общеобразовательное учреждение «Средняя общеобразовательная школа №34» муниципальное автономное общеобразовательное учреждение «Средняя общеобразовательная школа №40», Муниципальное бюджетное общеобразовательное учреждение «Центр образования «Непоседа», муниципальное бюджетное общеобразовательное учреждение «Центр образования "Перспектива», муниципальное бюджетное общеобразовательное учреждение «ОО Песчанская школа», муниципальное бюджетное учреждение дополнительного образования «Центр технического творчества и профессионального обучения», муниципальное бюджетное учреждение «Центр дополнительного образования «Одаренность». </w:t>
      </w:r>
    </w:p>
    <w:p>
      <w:pPr>
        <w:pStyle w:val="31"/>
        <w:tabs>
          <w:tab w:val="left" w:pos="709" w:leader="none"/>
        </w:tabs>
        <w:spacing w:before="0" w:after="0"/>
        <w:ind w:hanging="0" w:left="73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Конкурс проводится в следующих номинациях: </w:t>
      </w:r>
    </w:p>
    <w:p>
      <w:pPr>
        <w:pStyle w:val="31"/>
        <w:tabs>
          <w:tab w:val="left" w:pos="709" w:leader="none"/>
        </w:tabs>
        <w:spacing w:before="0" w:after="0"/>
        <w:ind w:firstLine="709" w:left="0"/>
        <w:contextualSpacing/>
        <w:rPr>
          <w:sz w:val="26"/>
          <w:szCs w:val="26"/>
        </w:rPr>
      </w:pPr>
      <w:r>
        <w:rPr>
          <w:sz w:val="26"/>
          <w:szCs w:val="26"/>
        </w:rPr>
        <w:t>«Дорога Жизни» -  рисунки о работе сотрудников Госавтоинспекции в годы Великой Отечественной войны 1941-1945гг. Данная номинация предусматривает участие детей в возрасте от 12 до 15 лет.</w:t>
      </w:r>
    </w:p>
    <w:p>
      <w:pPr>
        <w:pStyle w:val="31"/>
        <w:tabs>
          <w:tab w:val="left" w:pos="709" w:leader="none"/>
        </w:tabs>
        <w:spacing w:before="0" w:after="0"/>
        <w:ind w:firstLine="709" w:left="0"/>
        <w:contextualSpacing/>
        <w:rPr>
          <w:sz w:val="26"/>
          <w:szCs w:val="26"/>
        </w:rPr>
      </w:pPr>
      <w:r>
        <w:rPr>
          <w:sz w:val="26"/>
          <w:szCs w:val="26"/>
        </w:rPr>
        <w:t>«Госавтоинспекция в СССР» - рисунки о работе сотрудников Госавтоинспекции в послевоенные годы с 1946 г. по 1991 год. Данная номинация предусматривает участие детей в возрасте от 8 до 11 лет.</w:t>
      </w:r>
    </w:p>
    <w:p>
      <w:pPr>
        <w:pStyle w:val="31"/>
        <w:tabs>
          <w:tab w:val="left" w:pos="709" w:leader="none"/>
        </w:tabs>
        <w:spacing w:before="0" w:after="0"/>
        <w:ind w:firstLine="709" w:left="0"/>
        <w:contextualSpacing/>
        <w:rPr/>
      </w:pPr>
      <w:r>
        <w:rPr>
          <w:sz w:val="26"/>
          <w:szCs w:val="26"/>
        </w:rPr>
        <w:t xml:space="preserve">«Дядя Стёпа - милиционер» - сценки раскрывающие образ сотрудника ГАИ во время несения службы, пропагандирующие соблюдение ПДД детьми и их родителями. Данная номинация проходит в дистанционном формате и предусматривает участие детей в возрасте от 4 до 7 лет и их родителей (по желанию). </w:t>
      </w:r>
    </w:p>
    <w:p>
      <w:pPr>
        <w:pStyle w:val="31"/>
        <w:tabs>
          <w:tab w:val="left" w:pos="709" w:leader="none"/>
        </w:tabs>
        <w:spacing w:before="0" w:after="0"/>
        <w:ind w:firstLine="709" w:left="0"/>
        <w:contextualSpacing/>
        <w:rPr/>
      </w:pPr>
      <w:r>
        <w:rPr>
          <w:color w:val="000000"/>
          <w:sz w:val="26"/>
          <w:szCs w:val="26"/>
        </w:rPr>
        <w:t xml:space="preserve">В номинациях </w:t>
      </w:r>
      <w:r>
        <w:rPr>
          <w:b/>
          <w:color w:val="000000"/>
          <w:sz w:val="26"/>
          <w:szCs w:val="26"/>
        </w:rPr>
        <w:t xml:space="preserve">«Дорога Жизни» и </w:t>
      </w:r>
      <w:r>
        <w:rPr>
          <w:b/>
          <w:sz w:val="26"/>
          <w:szCs w:val="26"/>
        </w:rPr>
        <w:t xml:space="preserve">«Госавтоинспекция в СССР» </w:t>
      </w:r>
      <w:r>
        <w:rPr>
          <w:sz w:val="26"/>
          <w:szCs w:val="26"/>
        </w:rPr>
        <w:t xml:space="preserve">оценка конкурсных работ проводилась по следующим критериям: </w:t>
      </w:r>
    </w:p>
    <w:p>
      <w:pPr>
        <w:pStyle w:val="31"/>
        <w:numPr>
          <w:ilvl w:val="0"/>
          <w:numId w:val="5"/>
        </w:numPr>
        <w:tabs>
          <w:tab w:val="left" w:pos="709" w:leader="none"/>
          <w:tab w:val="left" w:pos="1020" w:leader="none"/>
        </w:tabs>
        <w:spacing w:before="0" w:after="0"/>
        <w:ind w:firstLine="709" w:left="0"/>
        <w:contextualSpacing/>
        <w:rPr/>
      </w:pPr>
      <w:r>
        <w:rPr>
          <w:sz w:val="26"/>
          <w:szCs w:val="26"/>
        </w:rPr>
        <w:t>соответствие возрасту (самостоятельность исполнения);</w:t>
      </w:r>
    </w:p>
    <w:p>
      <w:pPr>
        <w:pStyle w:val="31"/>
        <w:numPr>
          <w:ilvl w:val="0"/>
          <w:numId w:val="4"/>
        </w:numPr>
        <w:tabs>
          <w:tab w:val="left" w:pos="709" w:leader="none"/>
          <w:tab w:val="left" w:pos="960" w:leader="none"/>
        </w:tabs>
        <w:spacing w:before="0" w:after="0"/>
        <w:ind w:firstLine="709" w:left="0"/>
        <w:contextualSpacing/>
        <w:rPr/>
      </w:pPr>
      <w:r>
        <w:rPr>
          <w:sz w:val="26"/>
          <w:szCs w:val="26"/>
        </w:rPr>
        <w:t>соответствие выбранной теме;</w:t>
      </w:r>
    </w:p>
    <w:p>
      <w:pPr>
        <w:pStyle w:val="31"/>
        <w:numPr>
          <w:ilvl w:val="0"/>
          <w:numId w:val="4"/>
        </w:numPr>
        <w:tabs>
          <w:tab w:val="left" w:pos="709" w:leader="none"/>
          <w:tab w:val="left" w:pos="960" w:leader="none"/>
        </w:tabs>
        <w:spacing w:before="0" w:after="0"/>
        <w:ind w:firstLine="709" w:left="0"/>
        <w:contextualSpacing/>
        <w:rPr/>
      </w:pPr>
      <w:r>
        <w:rPr>
          <w:sz w:val="26"/>
          <w:szCs w:val="26"/>
        </w:rPr>
        <w:t xml:space="preserve">оригинальность работы; </w:t>
      </w:r>
    </w:p>
    <w:p>
      <w:pPr>
        <w:pStyle w:val="31"/>
        <w:numPr>
          <w:ilvl w:val="0"/>
          <w:numId w:val="4"/>
        </w:numPr>
        <w:tabs>
          <w:tab w:val="left" w:pos="709" w:leader="none"/>
          <w:tab w:val="left" w:pos="960" w:leader="none"/>
        </w:tabs>
        <w:spacing w:before="0" w:after="0"/>
        <w:ind w:firstLine="709" w:left="0"/>
        <w:contextualSpacing/>
        <w:rPr/>
      </w:pPr>
      <w:r>
        <w:rPr>
          <w:sz w:val="26"/>
          <w:szCs w:val="26"/>
        </w:rPr>
        <w:t>качество исполнения.</w:t>
      </w:r>
    </w:p>
    <w:p>
      <w:pPr>
        <w:pStyle w:val="31"/>
        <w:tabs>
          <w:tab w:val="left" w:pos="709" w:leader="none"/>
          <w:tab w:val="left" w:pos="960" w:leader="none"/>
        </w:tabs>
        <w:spacing w:before="0" w:after="0"/>
        <w:ind w:hanging="0" w:left="0"/>
        <w:contextualSpacing/>
        <w:rPr/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  <w:t xml:space="preserve">В номинации </w:t>
      </w:r>
      <w:r>
        <w:rPr>
          <w:b/>
          <w:bCs/>
          <w:color w:val="000000"/>
          <w:sz w:val="26"/>
          <w:szCs w:val="26"/>
        </w:rPr>
        <w:t>«Дядя Стёпа - милиционер»</w:t>
      </w:r>
      <w:r>
        <w:rPr>
          <w:color w:val="000000"/>
          <w:sz w:val="26"/>
          <w:szCs w:val="26"/>
        </w:rPr>
        <w:t xml:space="preserve"> оценка конкурсных работ проводилась по следующим критериям: </w:t>
      </w:r>
    </w:p>
    <w:p>
      <w:pPr>
        <w:pStyle w:val="31"/>
        <w:tabs>
          <w:tab w:val="left" w:pos="709" w:leader="none"/>
          <w:tab w:val="left" w:pos="960" w:leader="none"/>
        </w:tabs>
        <w:spacing w:before="0" w:after="0"/>
        <w:ind w:hanging="0" w:left="0"/>
        <w:contextualSpacing/>
        <w:rPr/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-  глубина раскрытия темы; </w:t>
      </w:r>
    </w:p>
    <w:p>
      <w:pPr>
        <w:pStyle w:val="31"/>
        <w:numPr>
          <w:ilvl w:val="0"/>
          <w:numId w:val="4"/>
        </w:numPr>
        <w:tabs>
          <w:tab w:val="left" w:pos="709" w:leader="none"/>
          <w:tab w:val="left" w:pos="960" w:leader="none"/>
        </w:tabs>
        <w:spacing w:before="0" w:after="0"/>
        <w:ind w:firstLine="709" w:left="0"/>
        <w:contextualSpacing/>
        <w:rPr>
          <w:sz w:val="26"/>
          <w:szCs w:val="26"/>
        </w:rPr>
      </w:pPr>
      <w:r>
        <w:rPr>
          <w:sz w:val="26"/>
          <w:szCs w:val="26"/>
        </w:rPr>
        <w:t>знание текста;</w:t>
      </w:r>
    </w:p>
    <w:p>
      <w:pPr>
        <w:pStyle w:val="31"/>
        <w:numPr>
          <w:ilvl w:val="0"/>
          <w:numId w:val="4"/>
        </w:numPr>
        <w:tabs>
          <w:tab w:val="left" w:pos="709" w:leader="none"/>
          <w:tab w:val="left" w:pos="960" w:leader="none"/>
        </w:tabs>
        <w:spacing w:before="0" w:after="0"/>
        <w:ind w:firstLine="709" w:left="0"/>
        <w:contextualSpacing/>
        <w:rPr>
          <w:sz w:val="26"/>
          <w:szCs w:val="26"/>
        </w:rPr>
      </w:pPr>
      <w:r>
        <w:rPr>
          <w:sz w:val="26"/>
          <w:szCs w:val="26"/>
        </w:rPr>
        <w:t>артистизм, манера исполнения;</w:t>
      </w:r>
    </w:p>
    <w:p>
      <w:pPr>
        <w:pStyle w:val="31"/>
        <w:numPr>
          <w:ilvl w:val="0"/>
          <w:numId w:val="4"/>
        </w:numPr>
        <w:tabs>
          <w:tab w:val="left" w:pos="709" w:leader="none"/>
          <w:tab w:val="left" w:pos="960" w:leader="none"/>
        </w:tabs>
        <w:spacing w:before="0" w:after="0"/>
        <w:ind w:firstLine="709" w:left="0"/>
        <w:contextualSpacing/>
        <w:rPr>
          <w:sz w:val="26"/>
          <w:szCs w:val="26"/>
        </w:rPr>
      </w:pPr>
      <w:r>
        <w:rPr>
          <w:sz w:val="26"/>
          <w:szCs w:val="26"/>
        </w:rPr>
        <w:t>зрелищность (костюмы, реквизит, декорации, аудио/видео, музыкальное или другое оформление).</w:t>
      </w:r>
    </w:p>
    <w:p>
      <w:pPr>
        <w:pStyle w:val="31"/>
        <w:tabs>
          <w:tab w:val="left" w:pos="709" w:leader="none"/>
        </w:tabs>
        <w:spacing w:before="0" w:after="0"/>
        <w:ind w:firstLine="709" w:left="0"/>
        <w:contextualSpacing/>
        <w:rPr/>
      </w:pPr>
      <w:r>
        <w:rPr>
          <w:sz w:val="26"/>
          <w:szCs w:val="26"/>
        </w:rPr>
        <w:t xml:space="preserve">В ходе работы жюри отметило высокое качество конкурсных работ, разнообразие композиционных идей. </w:t>
      </w:r>
    </w:p>
    <w:p>
      <w:pPr>
        <w:pStyle w:val="Normal"/>
        <w:tabs>
          <w:tab w:val="left" w:pos="709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На основании вышеизложенного</w:t>
      </w:r>
    </w:p>
    <w:p>
      <w:pPr>
        <w:pStyle w:val="Normal"/>
        <w:tabs>
          <w:tab w:val="clear" w:pos="709"/>
          <w:tab w:val="left" w:pos="180" w:leader="none"/>
          <w:tab w:val="left" w:pos="360" w:leader="none"/>
        </w:tabs>
        <w:spacing w:lineRule="auto" w:line="240"/>
        <w:ind w:firstLine="709" w:left="-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 р и к а з ы в а ю:</w:t>
      </w:r>
    </w:p>
    <w:p>
      <w:pPr>
        <w:pStyle w:val="BodyTextIndent"/>
        <w:numPr>
          <w:ilvl w:val="0"/>
          <w:numId w:val="1"/>
        </w:numPr>
        <w:tabs>
          <w:tab w:val="clear" w:pos="709"/>
          <w:tab w:val="left" w:pos="-30" w:leader="none"/>
          <w:tab w:val="left" w:pos="1132" w:leader="none"/>
          <w:tab w:val="left" w:pos="1350" w:leader="none"/>
        </w:tabs>
        <w:spacing w:lineRule="auto" w:line="276" w:before="0" w:after="0"/>
        <w:ind w:firstLine="737" w:left="0"/>
        <w:contextualSpacing/>
        <w:rPr>
          <w:b w:val="false"/>
          <w:bCs w:val="false"/>
        </w:rPr>
      </w:pPr>
      <w:r>
        <w:rPr>
          <w:b w:val="false"/>
          <w:bCs w:val="false"/>
        </w:rPr>
        <w:t>Утвердить итоги проведения Конкурса (прилагаются).</w:t>
      </w:r>
    </w:p>
    <w:p>
      <w:pPr>
        <w:pStyle w:val="BodyTextIndent"/>
        <w:numPr>
          <w:ilvl w:val="0"/>
          <w:numId w:val="1"/>
        </w:numPr>
        <w:tabs>
          <w:tab w:val="clear" w:pos="709"/>
          <w:tab w:val="left" w:pos="-30" w:leader="none"/>
          <w:tab w:val="left" w:pos="1186" w:leader="none"/>
        </w:tabs>
        <w:spacing w:lineRule="auto" w:line="276" w:before="0" w:after="0"/>
        <w:ind w:firstLine="737" w:left="0"/>
        <w:contextualSpacing/>
        <w:rPr>
          <w:b w:val="false"/>
          <w:bCs w:val="false"/>
        </w:rPr>
      </w:pPr>
      <w:r>
        <w:rPr>
          <w:b w:val="false"/>
          <w:bCs w:val="false"/>
        </w:rPr>
        <w:t>Наградить грамотами оргкомитета конкурса победителей и призёров Конкурса.</w:t>
      </w:r>
    </w:p>
    <w:p>
      <w:pPr>
        <w:pStyle w:val="BodyTextIndent"/>
        <w:numPr>
          <w:ilvl w:val="0"/>
          <w:numId w:val="1"/>
        </w:numPr>
        <w:tabs>
          <w:tab w:val="clear" w:pos="709"/>
          <w:tab w:val="left" w:pos="-30" w:leader="none"/>
          <w:tab w:val="left" w:pos="1186" w:leader="none"/>
          <w:tab w:val="left" w:pos="1445" w:leader="none"/>
        </w:tabs>
        <w:spacing w:lineRule="auto" w:line="276" w:before="0" w:after="0"/>
        <w:ind w:firstLine="737" w:left="0"/>
        <w:contextualSpacing/>
        <w:rPr>
          <w:b w:val="false"/>
          <w:bCs w:val="false"/>
        </w:rPr>
      </w:pPr>
      <w:r>
        <w:rPr>
          <w:b w:val="false"/>
          <w:bCs w:val="false"/>
        </w:rPr>
        <w:t xml:space="preserve">Руководителям образовательных организаций: </w:t>
      </w:r>
    </w:p>
    <w:p>
      <w:pPr>
        <w:pStyle w:val="BodyTextIndent"/>
        <w:tabs>
          <w:tab w:val="clear" w:pos="709"/>
          <w:tab w:val="left" w:pos="736" w:leader="none"/>
          <w:tab w:val="left" w:pos="1186" w:leader="none"/>
          <w:tab w:val="left" w:pos="1445" w:leader="none"/>
        </w:tabs>
        <w:spacing w:lineRule="auto" w:line="276" w:before="0" w:after="0"/>
        <w:ind w:hanging="0" w:left="737"/>
        <w:contextualSpacing/>
        <w:rPr>
          <w:b w:val="false"/>
          <w:bCs w:val="false"/>
        </w:rPr>
      </w:pPr>
      <w:r>
        <w:rPr>
          <w:b w:val="false"/>
          <w:bCs w:val="false"/>
        </w:rPr>
        <w:t>3.1. Провести анализ результатов Конкурса.</w:t>
      </w:r>
    </w:p>
    <w:p>
      <w:pPr>
        <w:pStyle w:val="BodyTextIndent"/>
        <w:tabs>
          <w:tab w:val="clear" w:pos="709"/>
          <w:tab w:val="left" w:pos="736" w:leader="none"/>
        </w:tabs>
        <w:spacing w:lineRule="auto" w:line="276" w:before="0" w:after="0"/>
        <w:ind w:hanging="0" w:left="737"/>
        <w:contextualSpacing/>
        <w:rPr>
          <w:b w:val="false"/>
          <w:bCs w:val="false"/>
        </w:rPr>
      </w:pPr>
      <w:r>
        <w:rPr>
          <w:b w:val="false"/>
          <w:bCs w:val="false"/>
        </w:rPr>
        <w:t>3.2. Учесть результаты участия в Конкурсе при распределении стимулирующего фонда оплаты труда педагогических работников.</w:t>
      </w:r>
    </w:p>
    <w:p>
      <w:pPr>
        <w:pStyle w:val="BodyTextIndent"/>
        <w:numPr>
          <w:ilvl w:val="0"/>
          <w:numId w:val="1"/>
        </w:numPr>
        <w:tabs>
          <w:tab w:val="clear" w:pos="709"/>
          <w:tab w:val="left" w:pos="736" w:leader="none"/>
          <w:tab w:val="left" w:pos="1132" w:leader="none"/>
        </w:tabs>
        <w:spacing w:lineRule="auto" w:line="276"/>
        <w:ind w:hanging="57" w:left="737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Контроль за исполнением данного приказа возложить на заместителя начальника департамента образования администрации Старооскольского городского округа Илюк Л.В.</w:t>
      </w:r>
    </w:p>
    <w:p>
      <w:pPr>
        <w:pStyle w:val="Normal"/>
        <w:ind w:firstLine="709" w:right="2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29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9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03"/>
        <w:gridCol w:w="2693"/>
        <w:gridCol w:w="2712"/>
      </w:tblGrid>
      <w:tr>
        <w:trPr>
          <w:trHeight w:val="1388" w:hRule="atLeast"/>
        </w:trPr>
        <w:tc>
          <w:tcPr>
            <w:tcW w:w="4503" w:type="dxa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ind w:left="15"/>
              <w:rPr>
                <w:rFonts w:ascii="Times New Roman" w:hAnsi="Times New Roman"/>
                <w:sz w:val="26"/>
                <w:szCs w:val="26"/>
              </w:rPr>
            </w:pPr>
            <w: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2797175</wp:posOffset>
                  </wp:positionH>
                  <wp:positionV relativeFrom="paragraph">
                    <wp:posOffset>-22860</wp:posOffset>
                  </wp:positionV>
                  <wp:extent cx="1609725" cy="638175"/>
                  <wp:effectExtent l="0" t="0" r="0" b="0"/>
                  <wp:wrapNone/>
                  <wp:docPr id="2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>Начальник департамента образования администрации Старооскольского городского округа</w:t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712" w:type="dxa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А.Н. Жданова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  <w:t>Нина Сергеевна Авдеева, (4725) 22-12-62</w:t>
      </w:r>
    </w:p>
    <w:p>
      <w:pPr>
        <w:sectPr>
          <w:headerReference w:type="even" r:id="rId4"/>
          <w:headerReference w:type="default" r:id="rId5"/>
          <w:headerReference w:type="first" r:id="rId6"/>
          <w:type w:val="nextPage"/>
          <w:pgSz w:w="11906" w:h="16838"/>
          <w:pgMar w:left="1418" w:right="851" w:gutter="0" w:header="850" w:top="907" w:footer="0" w:bottom="850"/>
          <w:pgNumType w:start="1" w:fmt="decimal"/>
          <w:formProt w:val="false"/>
          <w:textDirection w:val="lrTb"/>
          <w:docGrid w:type="default" w:linePitch="381" w:charSpace="0"/>
        </w:sectPr>
        <w:pStyle w:val="BodyText"/>
        <w:tabs>
          <w:tab w:val="clear" w:pos="709"/>
          <w:tab w:val="left" w:pos="7200" w:leader="none"/>
        </w:tabs>
        <w:spacing w:before="0" w:after="0"/>
        <w:ind w:right="28"/>
        <w:rPr>
          <w:sz w:val="16"/>
          <w:szCs w:val="16"/>
        </w:rPr>
      </w:pPr>
      <w:r>
        <w:rPr>
          <w:sz w:val="16"/>
          <w:szCs w:val="16"/>
        </w:rPr>
        <w:t>Вадим Климентьевич Сумароков, (4725) 42-62-96</w:t>
      </w:r>
    </w:p>
    <w:tbl>
      <w:tblPr>
        <w:tblpPr w:vertAnchor="text" w:horzAnchor="margin" w:tblpXSpec="right" w:leftFromText="180" w:rightFromText="180" w:tblpY="-299"/>
        <w:tblW w:w="764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85"/>
        <w:gridCol w:w="4354"/>
      </w:tblGrid>
      <w:tr>
        <w:trPr/>
        <w:tc>
          <w:tcPr>
            <w:tcW w:w="3285" w:type="dxa"/>
            <w:tcBorders/>
          </w:tcPr>
          <w:p>
            <w:pPr>
              <w:pStyle w:val="Normal"/>
              <w:spacing w:lineRule="atLeast" w:line="0" w:before="0" w:after="200"/>
              <w:jc w:val="right"/>
              <w:rPr/>
            </w:pPr>
            <w:r>
              <w:rPr/>
            </w:r>
          </w:p>
        </w:tc>
        <w:tc>
          <w:tcPr>
            <w:tcW w:w="4354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Утверждены приказом  департамента образования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администрации Старооскольского городского округа  от  «14» апреля 2025 года  №650</w:t>
            </w:r>
          </w:p>
        </w:tc>
      </w:tr>
    </w:tbl>
    <w:p>
      <w:pPr>
        <w:pStyle w:val="Norma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Итоги проведения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708" w:leader="none"/>
        </w:tabs>
        <w:spacing w:lineRule="auto" w:line="240" w:before="0" w:after="0"/>
        <w:ind w:hanging="0" w:left="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муниципального конкурс детского творчества  «История ГАИ-история страны»,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708" w:leader="none"/>
        </w:tabs>
        <w:spacing w:lineRule="auto" w:line="240" w:before="0" w:after="0"/>
        <w:ind w:hanging="0" w:left="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рамках Года защитника Отечества   и   посвященного    89  -  летию Госавтоинспекции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08" w:leader="none"/>
        </w:tabs>
        <w:spacing w:lineRule="auto" w:line="240" w:before="0" w:after="0"/>
        <w:ind w:hanging="0" w:left="0"/>
        <w:jc w:val="center"/>
        <w:outlineLvl w:val="1"/>
        <w:rPr/>
      </w:pPr>
      <w:r>
        <w:rPr/>
      </w:r>
    </w:p>
    <w:tbl>
      <w:tblPr>
        <w:tblW w:w="1467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9"/>
        <w:gridCol w:w="1760"/>
        <w:gridCol w:w="2311"/>
        <w:gridCol w:w="2165"/>
        <w:gridCol w:w="2862"/>
        <w:gridCol w:w="974"/>
        <w:gridCol w:w="741"/>
        <w:gridCol w:w="692"/>
        <w:gridCol w:w="564"/>
        <w:gridCol w:w="44"/>
        <w:gridCol w:w="795"/>
        <w:gridCol w:w="1241"/>
      </w:tblGrid>
      <w:tr>
        <w:trPr>
          <w:trHeight w:val="415" w:hRule="atLeast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</w:t>
            </w:r>
          </w:p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Название конкурсной работы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>
            <w:pPr>
              <w:pStyle w:val="Normal"/>
              <w:snapToGrid w:val="false"/>
              <w:spacing w:lineRule="atLeast" w:line="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образовательной</w:t>
            </w:r>
          </w:p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организации</w:t>
            </w:r>
          </w:p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(сокращенное по Уставу)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Ф.И.О. педагога, должность</w:t>
            </w: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Критерии оценки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</w:t>
            </w:r>
          </w:p>
        </w:tc>
      </w:tr>
      <w:tr>
        <w:trPr>
          <w:trHeight w:val="3357" w:hRule="atLeast"/>
          <w:cantSplit w:val="true"/>
        </w:trPr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pacing w:lineRule="atLeast" w:line="0"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соответствие возрасту (самостоятельность исполнения)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pacing w:lineRule="atLeast" w:line="0"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соответствие выбранной теме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pacing w:lineRule="atLeast" w:line="0"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оригинальность работы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pacing w:lineRule="atLeast" w:line="0"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качество исполнения</w:t>
            </w:r>
          </w:p>
        </w:tc>
        <w:tc>
          <w:tcPr>
            <w:tcW w:w="8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4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708" w:leader="none"/>
              </w:tabs>
              <w:spacing w:lineRule="auto" w:line="240" w:before="0" w:after="0"/>
              <w:ind w:hanging="0" w:left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Номинация «Дорога Жизни»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(возрастная категория 12-15 лет)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Номоконова София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«Ладога»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МБОУ «СОШ №21»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Лапина Наталья Алексеевна, учитель иностранных языков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2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Колюпанова Анна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«Гаи всегда начеку»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МАОУ «ОК» Лицей №3» имени С.П. Угаровой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20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Бекетов Ярослав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«Военные дороги»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МАОУ «СОШ № 27 с УИОП»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Пожидаева Екатерина Анатольевна, тьютор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20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4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Шевченко София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«На страже дороги»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ОГБОУ «СОШ №20 с УИОП г. Старого Оскола»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Острецова Татьяна Сергеевна, учитель истории и обществознания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20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Павлун Артем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«На посту»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МБОУ «СОШ №34»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Сидорова Елена Викторовна, учитель начальных классов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Юшко Вероника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«Дорога жизни»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МБУ «ЦДО «Одаренность»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Сидорова Елена Викторовна, педагог дополнительного образования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Попова Виктория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«Дорога жизни»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МБОУ «ООШ №2»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Карапузова Елена Юрьевна, учитель начальных классов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Пелых Мария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«Госавтоинспекция в СССР»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МБОУ «ООШ №2»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Поварова Марина Анатольевна, учитель истории и обществознания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Дурнев Артем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«Ладожская дорога жизни»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МАОУ «СОШ №40»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Ковальская Оксана Геннадьевна, учитель английского языка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14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708" w:leader="none"/>
              </w:tabs>
              <w:spacing w:lineRule="auto" w:line="240" w:before="0" w:after="0"/>
              <w:ind w:hanging="0" w:left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Номинация «Госавтоинспекция в СССР»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(возрастная категория 8-11 лет)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Татаренко Виктория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«Дорога без опасностей»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МБОУ «ЦО «Непоседа»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Долгих Юлия Александровна, учитель начальных классов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Ольховик Иван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«На страже порядка»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МАОУ «СПШ №33»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Полякова Марина Алексеевна, учитель начальных классов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Киселев Лев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«На посту»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МБОУ «СОШ №34»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Сидорова Елена Викторовна, учитель начальных классов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Ермаков Егор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«С ним безопаснее»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МБУ «ЦДО «Одаренность»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Сидорова Елена Викторовна, педагог дополнительного образования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Пелых Алена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«Дядя Степа»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МБОУ «ООШ №2»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Поварова Марина Анатольевна, учитель истории и обществознания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20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Вороно Дарья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«Дядя Степа» - милиционер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МБОУ «ООШ №2»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Карапузова Елена Юрьевна,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20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Воронюк Кристина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  <w:t>«Инспектор на дежурстве»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МБОУ «СОШ №28 с УИОП имени А.А. Угарова»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Соколов Вячеслав Викторович, педагог дополнительного образования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Победитель</w:t>
            </w:r>
          </w:p>
        </w:tc>
      </w:tr>
      <w:tr>
        <w:trPr>
          <w:trHeight w:val="697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Пудаков Ярослав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«Наша защита»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ДС №44 «Золушка»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Пяткова Ирина Васильевна, тьютор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Коваленко Александра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«Есть такая профессия, на дорогах от бед спасать!»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№34»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Бахнева Светлана Александровна, учитель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Разинкова Алиса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«Стражи дорог»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«СОШ №40»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Ефимова Светлана Николаевна,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Гезуля Максим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«На посту»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«ЦО-СШ №22»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Ткаченко Ольга Николаевна,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Шмарина Милена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«Дорожный сюжет»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«ООШ №8»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Коршикова Людмила Александровна,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Победитель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Москаленко Полина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«Правила дорог»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</w:rPr>
              <w:t>МБОУ «ЦО «Непоседа»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</w:rPr>
              <w:t>Долгих Юлия Александровна, учитель начальных классов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Сыричко Александра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«Дорожные правила»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/>
            </w:pPr>
            <w:hyperlink r:id="rId7">
              <w:r>
                <w:rPr>
                  <w:rStyle w:val="ListLabel127"/>
                  <w:rFonts w:ascii="Times New Roman" w:hAnsi="Times New Roman"/>
                  <w:shd w:fill="FFFFFF" w:val="clear"/>
                </w:rPr>
                <w:t>МБОУ «</w:t>
              </w:r>
            </w:hyperlink>
            <w:r>
              <w:rPr>
                <w:rFonts w:ascii="Times New Roman" w:hAnsi="Times New Roman"/>
              </w:rPr>
              <w:t>ЦО «Непоседа»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/>
            </w:pPr>
            <w:r>
              <w:rPr>
                <w:rFonts w:ascii="Times New Roman" w:hAnsi="Times New Roman"/>
              </w:rPr>
              <w:t>Кучерявченко Светлана ивановна, учитель иностранных языков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Петров Артем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«Правила перекрестка»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/>
            </w:pPr>
            <w:hyperlink r:id="rId8">
              <w:r>
                <w:rPr>
                  <w:rStyle w:val="ListLabel128"/>
                  <w:rFonts w:ascii="Times New Roman" w:hAnsi="Times New Roman"/>
                </w:rPr>
                <w:t>МБОУ «</w:t>
              </w:r>
            </w:hyperlink>
            <w:r>
              <w:rPr>
                <w:rFonts w:ascii="Times New Roman" w:hAnsi="Times New Roman"/>
              </w:rPr>
              <w:t>ЦО «Непоседа»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</w:rPr>
              <w:t>Суворкова Мария Борисовна, учитель начальных классов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Суворков Олег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«ПДД — наши друзья»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/>
            </w:pPr>
            <w:hyperlink r:id="rId9">
              <w:r>
                <w:rPr>
                  <w:rStyle w:val="ListLabel128"/>
                  <w:rFonts w:ascii="Times New Roman" w:hAnsi="Times New Roman"/>
                </w:rPr>
                <w:t>МБОУ «ЦО «Непоседа»</w:t>
              </w:r>
            </w:hyperlink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</w:rPr>
              <w:t>Нечаева Юлия Юрьевна, учитель начальных классов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Попова Ксения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«Покатушки по правилам»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/>
            </w:pPr>
            <w:hyperlink r:id="rId10">
              <w:r>
                <w:rPr>
                  <w:rStyle w:val="ListLabel129"/>
                  <w:rFonts w:ascii="Times New Roman" w:hAnsi="Times New Roman"/>
                  <w:color w:val="000000"/>
                </w:rPr>
                <w:t>МБОУ «ЦО «Непоседа»</w:t>
              </w:r>
            </w:hyperlink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Афанасьева Людмила Николаевна, педагог дополнительного образования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Левыкин Илья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«Мой дедушка  - инспектор ГАИ»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«СПШ №33»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Волобуева Наталья Петровна, социальный педагог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Лавров Андрей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«Всегда на посту»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«СПШ №33»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Мальцева Наталья Николаевна, учитель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Ефремов Максим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«Всегда на посту»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ОГБОУ «СОШ №20 с УИОП г. Старого Оскола»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Кривовица Ольга Николаевна, учитель начальной школы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Щербакова Алиса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«Осторожно, пешеходный переход!»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ДО «ЦТТ и ПО»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Черникова Ирина Алексеевна, педагог дополнительного образования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Рощупкина София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«На страже порядка»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«ЦО-СШ №22»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Козлова Оксана Васильевна,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Яковлева Милена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«На страже порядка»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«ЦО-СШ №22»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Малюкина Вера Викторовна,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Чернышова Мирослава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«Дорожный дозор»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«СОШ №16 с УИОП»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Хопина Любовь Алексеевна,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Ширков Владимир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«Защитник дорог»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«СОШ №6»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Климова Ольга Викторовна,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Анпилова Ксения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«Инспектор дорожного движения»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«СОШ №5 с УИОП»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Прокофьева Полина Борисовна,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Котукова Кристина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«В праздник на посту»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«ЦО-СШ №22»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Гребенкина Елена Анатольевна,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Сорокина Майя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«Регулировщик»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МБОУ «СОШ №28 с УИОП имени А.А. Угарова»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Соколов Вячеслав Викторович, педагог дополнительного образования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Анучкина Марианна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«На страже порядка в любое время суток»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«ЦО №1 «Академия знаний» им. Н.П.Шевченко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Шеина Татьяна Михайловна,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Глотова София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«Регулировщик»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«ЦО «Перспектива»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Пешкова Евгения Владимировна, педагог дополнительного образования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Скребнева Екатерина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«Никогда не нарушай!»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«СОШ №24 с УИОП им. С.П.Тимофеева»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Бабкина Ирина Павловна,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Лукина Ирина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«На страже порядка ПДД»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«СОШ №12 с УИОП»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Латорцева Инна Викторовна,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>
          <w:trHeight w:val="806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Шевченко Михаил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«Порядок на дороге!»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«ОО Песчанская школа»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Матейко Ольга Михайловна,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Барсукова Кристина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«Служба! Вместе за безопасность!»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«ОК «Лицей №3 имени С.П.Угаровой»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Будаева Татьяна Владимировна,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Смирнова Александра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«Мы не хотим аварий на дороге!»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«ЦО №1 «Академия знаний» им. Н.П.Шевченко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Дмитриева Юлия Анатольевна,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Махинов Владислав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«На страже ПДД»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«СОШ №34»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Ряполова Ирина Анатольевна,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Флегонтова Анастасия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«Фронтовые будни госавтоинспекторов»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«СОШ №40»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Лысых Наталия Ивановна, учитель труда (технологии)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Головачева София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«Патруль всегда на посту!»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«СОШ №6»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Ковалева Валентина Михайловна, учитель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Климов Дмитрий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«Постовой»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«СОШ №6»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Перегонцева Марина Николаевна,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Асенова Анна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«За безопасность на дорогах!»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ОГБОУ «СОШ №20 с УИОП г. Старого Оскола»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Сапрыкина Лариса Ивановна,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/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Джамалдаев Мансур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«Регулировщик»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«СОШ №5 с УИОП»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Акинина Наталья Геннадьевна,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>
          <w:trHeight w:val="237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Кушнарёва Елена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«Дорога без опасностей»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«ООШ №8»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Коршикова Людмила Александровна,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>
          <w:trHeight w:val="237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Бондарева Екатерина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«Инспектор»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«ЦО-СШ №22»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Хорохордина Марина Викторовна,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>
          <w:trHeight w:val="237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Бредихин Николай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«Добрый работник ГАИ»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«ОК «Лицей №3 имени С.П.Угаровой»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>
          <w:trHeight w:val="237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Гутрова Полина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«Дорожные стражи»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«СОШ №16 с УИОП»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Хопина Любовь Алексеевна,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  <w:tr>
        <w:trPr>
          <w:trHeight w:val="237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Титов Даниил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«На страже порядка»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«СОШ №11»</w:t>
            </w:r>
          </w:p>
        </w:tc>
        <w:tc>
          <w:tcPr>
            <w:tcW w:w="2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Пигунова Дарья Евгеньевна, учитель начальных классов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0" w:before="0" w:after="0"/>
              <w:jc w:val="center"/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Призёр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Система распределения мест: Победитель –  20 - 19 баллов;</w:t>
      </w:r>
    </w:p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</w:t>
      </w:r>
      <w:r>
        <w:rPr>
          <w:rFonts w:ascii="Times New Roman" w:hAnsi="Times New Roman"/>
          <w:color w:val="000000"/>
        </w:rPr>
        <w:t>Призёр – 18 – 16 баллов;</w:t>
      </w:r>
    </w:p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color w:val="000000"/>
        </w:rPr>
        <w:tab/>
        <w:tab/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Менее 16 баллов - участник</w:t>
      </w:r>
      <w:r>
        <w:br w:type="page"/>
      </w:r>
    </w:p>
    <w:tbl>
      <w:tblPr>
        <w:tblW w:w="146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8"/>
        <w:gridCol w:w="2077"/>
        <w:gridCol w:w="2460"/>
        <w:gridCol w:w="1892"/>
        <w:gridCol w:w="3030"/>
        <w:gridCol w:w="600"/>
        <w:gridCol w:w="614"/>
        <w:gridCol w:w="617"/>
        <w:gridCol w:w="754"/>
        <w:gridCol w:w="794"/>
        <w:gridCol w:w="1297"/>
      </w:tblGrid>
      <w:tr>
        <w:trPr/>
        <w:tc>
          <w:tcPr>
            <w:tcW w:w="14623" w:type="dxa"/>
            <w:gridSpan w:val="11"/>
            <w:tcBorders>
              <w:bottom w:val="single" w:sz="4" w:space="0" w:color="000000"/>
            </w:tcBorders>
          </w:tcPr>
          <w:p>
            <w:pPr>
              <w:pStyle w:val="BodyText"/>
              <w:pageBreakBefore/>
              <w:spacing w:before="0" w:after="0"/>
              <w:ind w:firstLine="2375" w:left="7831" w:right="154"/>
              <w:rPr>
                <w:color w:val="000000"/>
              </w:rPr>
            </w:pPr>
            <w:r>
              <w:rPr>
                <w:color w:val="000000"/>
              </w:rPr>
              <w:t>Утверждены приказом департамента</w:t>
            </w:r>
          </w:p>
          <w:p>
            <w:pPr>
              <w:pStyle w:val="BodyText"/>
              <w:spacing w:before="89" w:after="0"/>
              <w:ind w:firstLine="2375" w:left="7831" w:right="154"/>
              <w:rPr>
                <w:color w:val="000000"/>
              </w:rPr>
            </w:pPr>
            <w:r>
              <w:rPr>
                <w:color w:val="000000"/>
              </w:rPr>
              <w:t>образования администрации</w:t>
            </w:r>
          </w:p>
          <w:p>
            <w:pPr>
              <w:pStyle w:val="BodyText"/>
              <w:ind w:firstLine="2375" w:left="7831" w:right="153"/>
              <w:rPr>
                <w:color w:val="000000"/>
              </w:rPr>
            </w:pPr>
            <w:r>
              <w:rPr>
                <w:color w:val="000000"/>
              </w:rPr>
              <w:t>Старооскольского городского округа</w:t>
            </w:r>
          </w:p>
          <w:p>
            <w:pPr>
              <w:pStyle w:val="Textbody"/>
              <w:spacing w:before="89" w:after="0"/>
              <w:ind w:firstLine="2375" w:left="7831" w:right="154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  «14» апреля 2025 года № 650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Итоги проведения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9"/>
                <w:tab w:val="left" w:pos="708" w:leader="none"/>
              </w:tabs>
              <w:spacing w:lineRule="auto" w:line="240" w:before="0" w:after="0"/>
              <w:ind w:hanging="0" w:left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муниципального конкурс детского творчества  «История ГАИ-история страны»,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9"/>
                <w:tab w:val="left" w:pos="708" w:leader="none"/>
              </w:tabs>
              <w:spacing w:lineRule="auto" w:line="240" w:before="0" w:after="0"/>
              <w:ind w:hanging="0" w:left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рамках Года защитника Отечества   и   посвященного    89  -  летию Госавтоинспекции</w:t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п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Фамилия, имя участника</w:t>
            </w:r>
          </w:p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Фамилия, имя, отчество педагога, должность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Статус</w:t>
            </w:r>
          </w:p>
        </w:tc>
      </w:tr>
      <w:tr>
        <w:trPr>
          <w:trHeight w:val="4934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2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18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3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uppressAutoHyphens w:val="false"/>
              <w:spacing w:before="0" w:after="0"/>
              <w:ind w:right="11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Глубина раскрытия темы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uppressAutoHyphens w:val="false"/>
              <w:spacing w:before="0" w:after="0"/>
              <w:ind w:right="11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Знание текста</w:t>
            </w:r>
          </w:p>
          <w:p>
            <w:pPr>
              <w:pStyle w:val="Normal"/>
              <w:suppressAutoHyphens w:val="false"/>
              <w:spacing w:before="0" w:after="0"/>
              <w:ind w:right="11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uppressAutoHyphens w:val="false"/>
              <w:spacing w:before="0" w:after="0"/>
              <w:ind w:right="11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Артистизм, манера исполнения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uppressAutoHyphens w:val="false"/>
              <w:spacing w:before="0" w:after="0"/>
              <w:ind w:right="11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Зрелищность (костюмы, реквизит, декорации, аудио/видео, музыкальное или другое оформление)</w:t>
            </w:r>
          </w:p>
        </w:tc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  <w:tc>
          <w:tcPr>
            <w:tcW w:w="1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46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708" w:leader="none"/>
              </w:tabs>
              <w:spacing w:lineRule="auto" w:line="240" w:before="0" w:after="0"/>
              <w:ind w:hanging="0" w:left="0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Номинация «Дядя Стёпа - милиционер»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(возрастная категория 4-7 лет)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  <w:shd w:fill="FFFF00" w:val="clear"/>
              </w:rPr>
            </w:pPr>
            <w:r>
              <w:rPr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«Принцесса и правила ПДД»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Команда "Светофорики"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МБДОУ ДС №60 «Дубравушка»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Курдюкова Галина Александровна, воспитатель, Овчинникова Наталья Сергеевна, воспитатель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>
        <w:trPr/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  <w:shd w:fill="FFFF00" w:val="clear"/>
              </w:rPr>
            </w:pPr>
            <w:r>
              <w:rPr>
                <w:color w:val="000000"/>
                <w:sz w:val="20"/>
                <w:szCs w:val="20"/>
                <w:shd w:fill="FFFF00" w:val="clear"/>
              </w:rPr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«На страже порядка!»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Буклов Иван,</w:t>
            </w:r>
          </w:p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Депелян Сергей,</w:t>
            </w:r>
          </w:p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Скет Кристина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МБДОУ ДС №42 «Малинка»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Васильева Светлана Юрьевна, воспитатель</w:t>
            </w:r>
          </w:p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Забородская Светлана Николаевна, воспитатель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Liberation Serif" w:hAnsi="Liberation Serif" w:eastAsia="Calibri"/>
                <w:color w:val="000000"/>
                <w:lang w:eastAsia="en-US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Liberation Serif" w:hAnsi="Liberation Serif" w:eastAsia="Calibri"/>
                <w:color w:val="000000"/>
                <w:lang w:eastAsia="en-US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Liberation Serif" w:hAnsi="Liberation Serif" w:eastAsia="Calibri"/>
                <w:color w:val="000000"/>
                <w:lang w:eastAsia="en-US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Liberation Serif" w:hAnsi="Liberation Serif" w:eastAsia="Calibri"/>
                <w:color w:val="000000"/>
                <w:lang w:eastAsia="en-US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Liberation Serif" w:hAnsi="Liberation Serif" w:eastAsia="Calibri"/>
                <w:color w:val="000000"/>
                <w:lang w:eastAsia="en-US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20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rFonts w:ascii="Liberation Serif" w:hAnsi="Liberation Serif" w:eastAsia="Calibri"/>
                <w:color w:val="000000"/>
                <w:lang w:eastAsia="en-US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Победитель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«Принцесса и знаки дорожного движения»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Агитбригада "Светофорики"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МБДОУ ДС №41 «Семицветик»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Голубова Светлана Владимировна, воспитатель Зыбина Наталья Ивановна, воспитатель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«Дядя Стёпа - друг детей!»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Лазуренко София, Клименко Григорий, Зуев Иван, дети с ТНР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МБДОУ ДС №67 «Аистенок»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Колесникова Светлана Ивановна, Смотрова Галина Викторовна, воспитатели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«Соблюдайте Правила Дорожного Движения»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Группа № 7 "Почемучки"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МБДОУ ДС №63 «Машенька»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Шек Елена Юрьевна, Конотопченко Наталья Васильевна, воспитатели.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«Сказка о правилах дорожного движения»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Паладий Кирилл, Луцкова София, Петров Николай, Коренев Максим, Шаповалова Алиса, Сулим Дарья, Польшикова Полина, Колесник Савелий, Колесникова Полина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МБДОУ ДС №7 «Лесная поляна»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Гладких Анна Сергеевна, воспитатель; Овсянникова Татьяна Васильевна, воспитатель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/>
              <w:jc w:val="center"/>
              <w:rPr>
                <w:color w:val="000000"/>
              </w:rPr>
            </w:pPr>
            <w:r>
              <w:rPr>
                <w:rFonts w:eastAsia="Calibri" w:ascii="Liberation Serif" w:hAnsi="Liberation Serif"/>
                <w:color w:val="000000"/>
                <w:lang w:eastAsia="en-US"/>
              </w:rPr>
              <w:t>18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</w:tbl>
    <w:p>
      <w:pPr>
        <w:pStyle w:val="BodyTextFirstIndent"/>
        <w:rPr/>
      </w:pPr>
      <w:r>
        <w:rPr/>
        <w:t xml:space="preserve">Система распределения мест: </w:t>
        <w:tab/>
      </w:r>
    </w:p>
    <w:p>
      <w:pPr>
        <w:pStyle w:val="BodyTextFirstIndent"/>
        <w:rPr/>
      </w:pPr>
      <w:r>
        <w:rPr/>
        <w:t>Победитель  –  20 — 19 баллов;</w:t>
      </w:r>
    </w:p>
    <w:p>
      <w:pPr>
        <w:pStyle w:val="BodyTextFirstIndent"/>
        <w:rPr/>
      </w:pPr>
      <w:r>
        <w:rPr/>
        <w:t>Призёр  – 18 – 15 баллов;</w:t>
      </w:r>
    </w:p>
    <w:p>
      <w:pPr>
        <w:pStyle w:val="BodyTextFirstIndent"/>
        <w:rPr/>
      </w:pPr>
      <w:r>
        <w:rPr/>
        <w:t>Участник — 14 баллов и менее.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sectPr>
      <w:headerReference w:type="default" r:id="rId11"/>
      <w:headerReference w:type="first" r:id="rId12"/>
      <w:type w:val="nextPage"/>
      <w:pgSz w:orient="landscape" w:w="16838" w:h="11906"/>
      <w:pgMar w:left="1134" w:right="1134" w:gutter="0" w:header="709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281"/>
        </w:tabs>
        <w:ind w:left="-796" w:firstLine="108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48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Heading2" w:customStyle="1">
    <w:name w:val="Heading 2"/>
    <w:basedOn w:val="Normal"/>
    <w:next w:val="Normal"/>
    <w:link w:val="21"/>
    <w:uiPriority w:val="9"/>
    <w:semiHidden/>
    <w:unhideWhenUsed/>
    <w:qFormat/>
    <w:rsid w:val="007347e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 w:customStyle="1">
    <w:name w:val="Heading 3"/>
    <w:basedOn w:val="Normal"/>
    <w:next w:val="Normal"/>
    <w:link w:val="3"/>
    <w:uiPriority w:val="99"/>
    <w:qFormat/>
    <w:rsid w:val="003d6225"/>
    <w:pPr>
      <w:keepNext w:val="true"/>
      <w:keepLines/>
      <w:spacing w:lineRule="auto" w:line="240" w:before="200" w:after="0"/>
      <w:outlineLvl w:val="2"/>
    </w:pPr>
    <w:rPr>
      <w:rFonts w:ascii="Cambria" w:hAnsi="Cambria" w:eastAsia="Calibri"/>
      <w:b/>
      <w:bCs/>
      <w:color w:val="4F81BD"/>
      <w:sz w:val="24"/>
      <w:szCs w:val="24"/>
    </w:rPr>
  </w:style>
  <w:style w:type="paragraph" w:styleId="Heading4" w:customStyle="1">
    <w:name w:val="Heading 4"/>
    <w:basedOn w:val="Normal"/>
    <w:next w:val="BodyText"/>
    <w:link w:val="4"/>
    <w:uiPriority w:val="99"/>
    <w:qFormat/>
    <w:rsid w:val="003d6225"/>
    <w:pPr>
      <w:keepNext w:val="true"/>
      <w:widowControl w:val="false"/>
      <w:tabs>
        <w:tab w:val="clear" w:pos="709"/>
        <w:tab w:val="left" w:pos="864" w:leader="none"/>
        <w:tab w:val="left" w:pos="2880" w:leader="none"/>
        <w:tab w:val="left" w:pos="3225" w:leader="none"/>
      </w:tabs>
      <w:spacing w:lineRule="atLeast" w:line="100" w:before="0" w:after="0"/>
      <w:ind w:firstLine="540" w:left="-540"/>
      <w:jc w:val="both"/>
      <w:outlineLvl w:val="3"/>
    </w:pPr>
    <w:rPr>
      <w:rFonts w:ascii="Times New Roman" w:hAnsi="Times New Roman" w:eastAsia="Calibri"/>
      <w:kern w:val="2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uiPriority w:val="99"/>
    <w:qFormat/>
    <w:rsid w:val="003d6225"/>
    <w:rPr>
      <w:rFonts w:ascii="Cambria" w:hAnsi="Cambria" w:eastAsia="Calibri" w:cs="Times New Roman"/>
      <w:b/>
      <w:bCs/>
      <w:color w:val="4F81BD"/>
      <w:sz w:val="24"/>
      <w:szCs w:val="24"/>
    </w:rPr>
  </w:style>
  <w:style w:type="character" w:styleId="Style11" w:customStyle="1">
    <w:name w:val="Основной текст Знак"/>
    <w:uiPriority w:val="99"/>
    <w:semiHidden/>
    <w:qFormat/>
    <w:rsid w:val="003d6225"/>
    <w:rPr>
      <w:rFonts w:ascii="Times New Roman" w:hAnsi="Times New Roman" w:eastAsia="Calibri" w:cs="Times New Roman"/>
      <w:sz w:val="24"/>
      <w:szCs w:val="24"/>
    </w:rPr>
  </w:style>
  <w:style w:type="character" w:styleId="4" w:customStyle="1">
    <w:name w:val="Заголовок 4 Знак"/>
    <w:uiPriority w:val="99"/>
    <w:qFormat/>
    <w:rsid w:val="003d6225"/>
    <w:rPr>
      <w:rFonts w:ascii="Times New Roman" w:hAnsi="Times New Roman" w:eastAsia="Calibri" w:cs="Times New Roman"/>
      <w:kern w:val="2"/>
      <w:sz w:val="24"/>
      <w:szCs w:val="24"/>
      <w:lang w:eastAsia="ar-SA"/>
    </w:rPr>
  </w:style>
  <w:style w:type="character" w:styleId="Style12" w:customStyle="1">
    <w:name w:val="Основной текст с отступом Знак"/>
    <w:uiPriority w:val="99"/>
    <w:qFormat/>
    <w:rsid w:val="003d6225"/>
    <w:rPr>
      <w:rFonts w:ascii="Times New Roman" w:hAnsi="Times New Roman" w:eastAsia="Calibri" w:cs="Times New Roman"/>
      <w:b/>
      <w:bCs/>
      <w:kern w:val="2"/>
      <w:sz w:val="24"/>
      <w:szCs w:val="24"/>
      <w:lang w:eastAsia="ar-SA"/>
    </w:rPr>
  </w:style>
  <w:style w:type="character" w:styleId="Style13" w:customStyle="1">
    <w:name w:val="Подзаголовок Знак"/>
    <w:qFormat/>
    <w:rsid w:val="003d6225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Style14" w:customStyle="1">
    <w:name w:val="Текст выноски Знак"/>
    <w:link w:val="BalloonText"/>
    <w:uiPriority w:val="99"/>
    <w:semiHidden/>
    <w:qFormat/>
    <w:rsid w:val="003d6225"/>
    <w:rPr>
      <w:rFonts w:ascii="Tahoma" w:hAnsi="Tahoma" w:cs="Tahoma"/>
      <w:sz w:val="16"/>
      <w:szCs w:val="16"/>
    </w:rPr>
  </w:style>
  <w:style w:type="character" w:styleId="2" w:customStyle="1">
    <w:name w:val="Основной текст 2 Знак"/>
    <w:link w:val="BodyText2"/>
    <w:uiPriority w:val="99"/>
    <w:qFormat/>
    <w:rsid w:val="003d6225"/>
    <w:rPr>
      <w:rFonts w:ascii="Times New Roman" w:hAnsi="Times New Roman" w:eastAsia="Calibri" w:cs="Times New Roman"/>
      <w:sz w:val="24"/>
      <w:szCs w:val="24"/>
      <w:lang w:val="en-GB"/>
    </w:rPr>
  </w:style>
  <w:style w:type="character" w:styleId="Style15" w:customStyle="1">
    <w:name w:val="Верхний колонтитул Знак"/>
    <w:uiPriority w:val="99"/>
    <w:qFormat/>
    <w:rsid w:val="003d6225"/>
    <w:rPr>
      <w:rFonts w:ascii="Times New Roman" w:hAnsi="Times New Roman" w:eastAsia="Times New Roman" w:cs="Times New Roman"/>
      <w:sz w:val="24"/>
      <w:szCs w:val="24"/>
    </w:rPr>
  </w:style>
  <w:style w:type="character" w:styleId="PageNumber" w:customStyle="1">
    <w:name w:val="Page Number"/>
    <w:rsid w:val="003d6225"/>
    <w:rPr>
      <w:rFonts w:cs="Times New Roman"/>
    </w:rPr>
  </w:style>
  <w:style w:type="character" w:styleId="Strong">
    <w:name w:val="Strong"/>
    <w:uiPriority w:val="99"/>
    <w:qFormat/>
    <w:rsid w:val="003d6225"/>
    <w:rPr>
      <w:rFonts w:cs="Times New Roman"/>
      <w:b/>
    </w:rPr>
  </w:style>
  <w:style w:type="character" w:styleId="Style16" w:customStyle="1">
    <w:name w:val="Схема документа Знак"/>
    <w:link w:val="DocumentMap"/>
    <w:uiPriority w:val="99"/>
    <w:semiHidden/>
    <w:qFormat/>
    <w:rsid w:val="003d6225"/>
    <w:rPr>
      <w:rFonts w:ascii="Tahoma" w:hAnsi="Tahoma" w:eastAsia="Times New Roman" w:cs="Tahoma"/>
      <w:sz w:val="20"/>
      <w:szCs w:val="20"/>
      <w:shd w:fill="000080" w:val="clear"/>
    </w:rPr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081a00"/>
    <w:rPr/>
  </w:style>
  <w:style w:type="character" w:styleId="21" w:customStyle="1">
    <w:name w:val="Заголовок 2 Знак"/>
    <w:basedOn w:val="DefaultParagraphFont"/>
    <w:uiPriority w:val="9"/>
    <w:semiHidden/>
    <w:qFormat/>
    <w:rsid w:val="007347e4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3749a"/>
    <w:rPr>
      <w:color w:val="0000FF"/>
      <w:u w:val="single"/>
    </w:rPr>
  </w:style>
  <w:style w:type="character" w:styleId="WW8Num4z0" w:customStyle="1">
    <w:name w:val="WW8Num4z0"/>
    <w:qFormat/>
    <w:rsid w:val="00af5bc4"/>
    <w:rPr>
      <w:rFonts w:ascii="Times New Roman" w:hAnsi="Times New Roman" w:cs="Times New Roman"/>
      <w:b w:val="false"/>
    </w:rPr>
  </w:style>
  <w:style w:type="character" w:styleId="Style18" w:customStyle="1">
    <w:name w:val="Символ нумерации"/>
    <w:qFormat/>
    <w:rsid w:val="00af5bc4"/>
    <w:rPr/>
  </w:style>
  <w:style w:type="paragraph" w:styleId="Style19" w:customStyle="1">
    <w:name w:val="Заголовок"/>
    <w:basedOn w:val="Normal"/>
    <w:next w:val="BodyText"/>
    <w:qFormat/>
    <w:rsid w:val="00af5bc4"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link w:val="Style11"/>
    <w:uiPriority w:val="99"/>
    <w:semiHidden/>
    <w:rsid w:val="003d6225"/>
    <w:pPr>
      <w:spacing w:lineRule="auto" w:line="240" w:before="0" w:after="120"/>
    </w:pPr>
    <w:rPr>
      <w:rFonts w:ascii="Times New Roman" w:hAnsi="Times New Roman" w:eastAsia="Calibri"/>
      <w:sz w:val="24"/>
      <w:szCs w:val="24"/>
    </w:rPr>
  </w:style>
  <w:style w:type="paragraph" w:styleId="List">
    <w:name w:val="List"/>
    <w:basedOn w:val="BodyText"/>
    <w:rsid w:val="00af5bc4"/>
    <w:pPr/>
    <w:rPr>
      <w:rFonts w:cs="FreeSans"/>
    </w:rPr>
  </w:style>
  <w:style w:type="paragraph" w:styleId="Caption" w:customStyle="1">
    <w:name w:val="Caption"/>
    <w:basedOn w:val="Normal"/>
    <w:qFormat/>
    <w:rsid w:val="00af5bc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IndexHeading">
    <w:name w:val="Index Heading"/>
    <w:basedOn w:val="Normal"/>
    <w:qFormat/>
    <w:rsid w:val="00af5bc4"/>
    <w:pPr>
      <w:suppressLineNumbers/>
    </w:pPr>
    <w:rPr>
      <w:rFonts w:cs="FreeSans"/>
    </w:rPr>
  </w:style>
  <w:style w:type="paragraph" w:styleId="BodyTextIndent">
    <w:name w:val="Body Text Indent"/>
    <w:basedOn w:val="Normal"/>
    <w:link w:val="Style12"/>
    <w:uiPriority w:val="99"/>
    <w:rsid w:val="003d6225"/>
    <w:pPr>
      <w:widowControl w:val="false"/>
      <w:spacing w:lineRule="atLeast" w:line="100" w:before="0" w:after="0"/>
      <w:ind w:firstLine="540" w:left="283"/>
      <w:jc w:val="both"/>
    </w:pPr>
    <w:rPr>
      <w:rFonts w:ascii="Times New Roman" w:hAnsi="Times New Roman" w:eastAsia="Calibri"/>
      <w:b/>
      <w:bCs/>
      <w:kern w:val="2"/>
      <w:sz w:val="24"/>
      <w:szCs w:val="24"/>
      <w:lang w:eastAsia="ar-SA"/>
    </w:rPr>
  </w:style>
  <w:style w:type="paragraph" w:styleId="1" w:customStyle="1">
    <w:name w:val="Название объекта1"/>
    <w:basedOn w:val="Normal"/>
    <w:next w:val="Subtitle"/>
    <w:qFormat/>
    <w:rsid w:val="003d6225"/>
    <w:pPr>
      <w:spacing w:before="0" w:after="0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Subtitle">
    <w:name w:val="Subtitle"/>
    <w:basedOn w:val="Normal"/>
    <w:next w:val="Normal"/>
    <w:link w:val="Style13"/>
    <w:qFormat/>
    <w:rsid w:val="003d6225"/>
    <w:pPr/>
    <w:rPr>
      <w:rFonts w:ascii="Cambria" w:hAnsi="Cambria"/>
      <w:i/>
      <w:iCs/>
      <w:color w:val="4F81BD"/>
      <w:spacing w:val="15"/>
      <w:sz w:val="24"/>
      <w:szCs w:val="24"/>
    </w:rPr>
  </w:style>
  <w:style w:type="paragraph" w:styleId="31" w:customStyle="1">
    <w:name w:val="Основной текст с отступом 31"/>
    <w:basedOn w:val="Normal"/>
    <w:qFormat/>
    <w:rsid w:val="003d6225"/>
    <w:pPr>
      <w:spacing w:lineRule="auto" w:line="240" w:before="0" w:after="0"/>
      <w:ind w:firstLine="540" w:left="-540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FR1" w:customStyle="1">
    <w:name w:val="FR1"/>
    <w:qFormat/>
    <w:rsid w:val="003d6225"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Arial" w:cs="Times New Roman"/>
      <w:b/>
      <w:color w:val="auto"/>
      <w:kern w:val="2"/>
      <w:sz w:val="28"/>
      <w:szCs w:val="20"/>
      <w:lang w:val="ru-RU" w:eastAsia="ar-SA" w:bidi="ar-SA"/>
    </w:rPr>
  </w:style>
  <w:style w:type="paragraph" w:styleId="NormalWeb1" w:customStyle="1">
    <w:name w:val="Normal (Web)1"/>
    <w:qFormat/>
    <w:rsid w:val="003d6225"/>
    <w:pPr>
      <w:widowControl w:val="false"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en-US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d6225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BodyText2">
    <w:name w:val="Body Text 2"/>
    <w:basedOn w:val="Normal"/>
    <w:link w:val="2"/>
    <w:uiPriority w:val="99"/>
    <w:qFormat/>
    <w:rsid w:val="003d6225"/>
    <w:pPr>
      <w:spacing w:lineRule="auto" w:line="480" w:before="0" w:after="120"/>
    </w:pPr>
    <w:rPr>
      <w:rFonts w:ascii="Times New Roman" w:hAnsi="Times New Roman" w:eastAsia="Calibri"/>
      <w:sz w:val="24"/>
      <w:szCs w:val="24"/>
      <w:lang w:val="en-GB"/>
    </w:rPr>
  </w:style>
  <w:style w:type="paragraph" w:styleId="14" w:customStyle="1">
    <w:name w:val="Обычный + 14 пт"/>
    <w:basedOn w:val="Normal"/>
    <w:uiPriority w:val="99"/>
    <w:qFormat/>
    <w:rsid w:val="003d6225"/>
    <w:pPr>
      <w:tabs>
        <w:tab w:val="clear" w:pos="709"/>
        <w:tab w:val="left" w:pos="-3240" w:leader="none"/>
        <w:tab w:val="left" w:pos="-3060" w:leader="none"/>
        <w:tab w:val="left" w:pos="540" w:leader="none"/>
      </w:tabs>
      <w:spacing w:lineRule="auto" w:line="240" w:before="0" w:after="120"/>
      <w:jc w:val="both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qFormat/>
    <w:rsid w:val="00af5bc4"/>
    <w:pPr>
      <w:ind w:left="708"/>
    </w:pPr>
    <w:rPr/>
  </w:style>
  <w:style w:type="paragraph" w:styleId="HeaderandFooter" w:customStyle="1">
    <w:name w:val="Header and Footer"/>
    <w:basedOn w:val="Normal"/>
    <w:qFormat/>
    <w:rsid w:val="00af5bc4"/>
    <w:pPr/>
    <w:rPr/>
  </w:style>
  <w:style w:type="paragraph" w:styleId="Header" w:customStyle="1">
    <w:name w:val="Header"/>
    <w:basedOn w:val="Normal"/>
    <w:link w:val="Style15"/>
    <w:uiPriority w:val="99"/>
    <w:rsid w:val="003d6225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9042" w:customStyle="1">
    <w:name w:val="Стиль 9 пт Справа:  042 см"/>
    <w:basedOn w:val="Normal"/>
    <w:uiPriority w:val="99"/>
    <w:qFormat/>
    <w:rsid w:val="003d6225"/>
    <w:pPr>
      <w:spacing w:lineRule="auto" w:line="240" w:before="0" w:after="0"/>
      <w:ind w:right="240"/>
    </w:pPr>
    <w:rPr>
      <w:rFonts w:ascii="Times New Roman" w:hAnsi="Times New Roman" w:eastAsia="Calibri"/>
      <w:kern w:val="2"/>
      <w:sz w:val="18"/>
      <w:szCs w:val="20"/>
      <w:lang w:eastAsia="ar-SA"/>
    </w:rPr>
  </w:style>
  <w:style w:type="paragraph" w:styleId="DocumentMap">
    <w:name w:val="Document Map"/>
    <w:basedOn w:val="Normal"/>
    <w:link w:val="Style16"/>
    <w:uiPriority w:val="99"/>
    <w:semiHidden/>
    <w:qFormat/>
    <w:rsid w:val="003d6225"/>
    <w:pPr>
      <w:shd w:val="clear" w:color="auto" w:fill="000080"/>
      <w:spacing w:lineRule="auto" w:line="240" w:before="0" w:after="0"/>
    </w:pPr>
    <w:rPr>
      <w:rFonts w:ascii="Tahoma" w:hAnsi="Tahoma"/>
      <w:sz w:val="20"/>
      <w:szCs w:val="20"/>
    </w:rPr>
  </w:style>
  <w:style w:type="paragraph" w:styleId="Style21" w:customStyle="1">
    <w:name w:val="Содержимое таблицы"/>
    <w:basedOn w:val="Normal"/>
    <w:qFormat/>
    <w:rsid w:val="003d6225"/>
    <w:pPr>
      <w:widowControl w:val="false"/>
      <w:suppressLineNumbers/>
      <w:spacing w:lineRule="auto" w:line="240" w:before="0" w:after="0"/>
    </w:pPr>
    <w:rPr>
      <w:rFonts w:ascii="Times New Roman" w:hAnsi="Times New Roman" w:eastAsia="DejaVu Sans" w:cs="DejaVu Sans"/>
      <w:kern w:val="2"/>
      <w:sz w:val="20"/>
      <w:szCs w:val="20"/>
      <w:lang w:eastAsia="zh-CN" w:bidi="hi-IN"/>
    </w:rPr>
  </w:style>
  <w:style w:type="paragraph" w:styleId="11" w:customStyle="1">
    <w:name w:val="Без интервала1"/>
    <w:qFormat/>
    <w:rsid w:val="003d62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Footer" w:customStyle="1">
    <w:name w:val="Footer"/>
    <w:basedOn w:val="Normal"/>
    <w:link w:val="Style17"/>
    <w:uiPriority w:val="99"/>
    <w:semiHidden/>
    <w:unhideWhenUsed/>
    <w:rsid w:val="00081a00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7b07d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2" w:customStyle="1">
    <w:name w:val="Содержимое врезки"/>
    <w:basedOn w:val="Normal"/>
    <w:qFormat/>
    <w:rsid w:val="00af5bc4"/>
    <w:pPr/>
    <w:rPr/>
  </w:style>
  <w:style w:type="paragraph" w:styleId="BodyTextFirstIndent">
    <w:name w:val="Body Text First Indent"/>
    <w:basedOn w:val="BodyText"/>
    <w:rsid w:val="00af5bc4"/>
    <w:pPr>
      <w:ind w:firstLine="283"/>
    </w:pPr>
    <w:rPr/>
  </w:style>
  <w:style w:type="paragraph" w:styleId="Standard" w:customStyle="1">
    <w:name w:val="Standard"/>
    <w:qFormat/>
    <w:rsid w:val="00af5bc4"/>
    <w:pPr>
      <w:widowControl w:val="false"/>
      <w:suppressAutoHyphens w:val="true"/>
      <w:overflowPunct w:val="true"/>
      <w:bidi w:val="0"/>
      <w:spacing w:before="0" w:after="0"/>
      <w:ind w:firstLine="28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paragraph" w:styleId="Textbody" w:customStyle="1">
    <w:name w:val="Text body"/>
    <w:basedOn w:val="Standard"/>
    <w:qFormat/>
    <w:rsid w:val="00af5bc4"/>
    <w:pPr/>
    <w:rPr>
      <w:lang w:bidi="ru-RU"/>
    </w:rPr>
  </w:style>
  <w:style w:type="paragraph" w:styleId="Style23" w:customStyle="1">
    <w:name w:val="Текст в заданном формате"/>
    <w:basedOn w:val="Standard"/>
    <w:qFormat/>
    <w:rsid w:val="00af5bc4"/>
    <w:pPr/>
    <w:rPr>
      <w:rFonts w:ascii="Liberation Mono" w:hAnsi="Liberation Mono" w:eastAsia="Liberation Mono" w:cs="Liberation Mono"/>
      <w:sz w:val="20"/>
      <w:szCs w:val="20"/>
    </w:rPr>
  </w:style>
  <w:style w:type="paragraph" w:styleId="Style24" w:customStyle="1">
    <w:name w:val="Заголовок таблицы"/>
    <w:basedOn w:val="Style21"/>
    <w:qFormat/>
    <w:rsid w:val="00af5bc4"/>
    <w:pPr>
      <w:jc w:val="center"/>
    </w:pPr>
    <w:rPr>
      <w:b/>
      <w:bCs/>
    </w:rPr>
  </w:style>
  <w:style w:type="numbering" w:styleId="Style25" w:customStyle="1">
    <w:name w:val="Без списка"/>
    <w:uiPriority w:val="99"/>
    <w:semiHidden/>
    <w:unhideWhenUsed/>
    <w:qFormat/>
    <w:rsid w:val="00af5bc4"/>
  </w:style>
  <w:style w:type="numbering" w:styleId="WW8Num4" w:customStyle="1">
    <w:name w:val="WW8Num4"/>
    <w:qFormat/>
    <w:rsid w:val="00af5bc4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rsid w:val="003060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yperlink" Target="https://oskoluno.ru/index.php?view=weblink&amp;catid=44%3Audo&amp;id=69%3Acdut&amp;option=com_weblinks&amp;Itemid=96" TargetMode="External"/><Relationship Id="rId8" Type="http://schemas.openxmlformats.org/officeDocument/2006/relationships/hyperlink" Target="https://oskoluno.ru/index.php?view=weblink&amp;catid=44%3Audo&amp;id=69%3Acdut&amp;option=com_weblinks&amp;Itemid=96" TargetMode="External"/><Relationship Id="rId9" Type="http://schemas.openxmlformats.org/officeDocument/2006/relationships/hyperlink" Target="https://oskoluno.ru/index.php?view=weblink&amp;catid=44%3Audo&amp;id=69%3Acdut&amp;option=com_weblinks&amp;Itemid=96" TargetMode="External"/><Relationship Id="rId10" Type="http://schemas.openxmlformats.org/officeDocument/2006/relationships/hyperlink" Target="https://oskoluno.ru/index.php?view=weblink&amp;catid=44%3Audo&amp;id=69%3Acdut&amp;option=com_weblinks&amp;Itemid=96" TargetMode="Externa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0947-A6EC-4870-9FB0-B9EFE924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Application>LibreOffice/24.2.7.2$Linux_X86_64 LibreOffice_project/420$Build-2</Application>
  <AppVersion>15.0000</AppVersion>
  <Pages>11</Pages>
  <Words>2224</Words>
  <Characters>14064</Characters>
  <CharactersWithSpaces>15691</CharactersWithSpaces>
  <Paragraphs>762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2022-05-20T06:24:00Z</dcterms:created>
  <dc:creator>User</dc:creator>
  <dc:description/>
  <dc:language>ru-RU</dc:language>
  <cp:lastModifiedBy/>
  <cp:lastPrinted>2025-04-14T09:50:00Z</cp:lastPrinted>
  <dcterms:modified xsi:type="dcterms:W3CDTF">2025-04-21T09:10:17Z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